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ABD2" w14:textId="162B4A94" w:rsidR="003C74D0" w:rsidRPr="00C96011" w:rsidRDefault="003C74D0" w:rsidP="006016C0">
      <w:pPr>
        <w:jc w:val="both"/>
        <w:rPr>
          <w:rFonts w:ascii="Book Antiqua" w:hAnsi="Book Antiqua" w:cs="Dubai Medium"/>
          <w:b/>
          <w:color w:val="000000"/>
          <w:sz w:val="22"/>
          <w:szCs w:val="22"/>
        </w:rPr>
      </w:pPr>
      <w:r w:rsidRPr="00C96011">
        <w:rPr>
          <w:rFonts w:ascii="Book Antiqua" w:hAnsi="Book Antiqua" w:cs="Dubai Medium"/>
          <w:b/>
          <w:color w:val="000000"/>
          <w:sz w:val="22"/>
          <w:szCs w:val="22"/>
        </w:rPr>
        <w:t xml:space="preserve">Fall Semester </w:t>
      </w:r>
      <w:r w:rsidR="00F75DF9" w:rsidRPr="00C96011">
        <w:rPr>
          <w:rFonts w:ascii="Book Antiqua" w:hAnsi="Book Antiqua" w:cs="Dubai Medium"/>
          <w:b/>
          <w:color w:val="000000"/>
          <w:sz w:val="22"/>
          <w:szCs w:val="22"/>
        </w:rPr>
        <w:t>2020</w:t>
      </w:r>
    </w:p>
    <w:p w14:paraId="6060C8CE" w14:textId="473A8196" w:rsidR="00866DA9" w:rsidRDefault="00A817E2" w:rsidP="00866DA9">
      <w:pPr>
        <w:rPr>
          <w:rFonts w:ascii="Book Antiqua" w:hAnsi="Book Antiqua" w:cs="Dubai Medium"/>
          <w:b/>
          <w:color w:val="000000"/>
          <w:sz w:val="22"/>
          <w:szCs w:val="22"/>
        </w:rPr>
      </w:pPr>
      <w:r w:rsidRPr="00C96011">
        <w:rPr>
          <w:rFonts w:ascii="Book Antiqua" w:hAnsi="Book Antiqua" w:cs="Dubai Medium"/>
          <w:b/>
          <w:color w:val="000000"/>
          <w:sz w:val="22"/>
          <w:szCs w:val="22"/>
        </w:rPr>
        <w:t>Department:</w:t>
      </w:r>
      <w:r w:rsidR="00570AB8" w:rsidRPr="00C96011">
        <w:rPr>
          <w:rFonts w:ascii="Book Antiqua" w:hAnsi="Book Antiqua" w:cs="Dubai Medium"/>
          <w:b/>
          <w:color w:val="000000"/>
          <w:sz w:val="22"/>
          <w:szCs w:val="22"/>
        </w:rPr>
        <w:t> </w:t>
      </w:r>
      <w:r w:rsidR="007417EB">
        <w:rPr>
          <w:rFonts w:ascii="Book Antiqua" w:hAnsi="Book Antiqua" w:cs="Dubai Medium"/>
          <w:b/>
          <w:color w:val="000000"/>
          <w:sz w:val="22"/>
          <w:szCs w:val="22"/>
        </w:rPr>
        <w:t>Math</w:t>
      </w:r>
      <w:r w:rsidR="00570AB8" w:rsidRPr="00C96011">
        <w:rPr>
          <w:rFonts w:ascii="Book Antiqua" w:hAnsi="Book Antiqua" w:cs="Dubai Medium"/>
          <w:b/>
          <w:color w:val="000000"/>
          <w:sz w:val="22"/>
          <w:szCs w:val="22"/>
        </w:rPr>
        <w:t> </w:t>
      </w:r>
      <w:r w:rsidR="00570AB8" w:rsidRPr="00C96011">
        <w:rPr>
          <w:rFonts w:ascii="Book Antiqua" w:hAnsi="Book Antiqua" w:cs="Dubai Medium"/>
          <w:b/>
          <w:color w:val="000000"/>
          <w:sz w:val="22"/>
          <w:szCs w:val="22"/>
        </w:rPr>
        <w:tab/>
      </w:r>
      <w:r w:rsidR="00570AB8" w:rsidRPr="00C96011">
        <w:rPr>
          <w:rFonts w:ascii="Book Antiqua" w:hAnsi="Book Antiqua" w:cs="Dubai Medium"/>
          <w:b/>
          <w:color w:val="000000"/>
          <w:sz w:val="22"/>
          <w:szCs w:val="22"/>
        </w:rPr>
        <w:tab/>
      </w:r>
    </w:p>
    <w:p w14:paraId="5230D9A9" w14:textId="77777777" w:rsidR="00866DA9" w:rsidRDefault="00866DA9" w:rsidP="00866DA9">
      <w:pPr>
        <w:rPr>
          <w:rFonts w:ascii="Book Antiqua" w:hAnsi="Book Antiqua" w:cs="Dubai Medium"/>
          <w:b/>
          <w:color w:val="000000"/>
          <w:sz w:val="22"/>
          <w:szCs w:val="22"/>
        </w:rPr>
      </w:pPr>
    </w:p>
    <w:p w14:paraId="7858FF30" w14:textId="7C047607" w:rsidR="00866DA9" w:rsidRPr="00C96011" w:rsidRDefault="00866DA9" w:rsidP="00866DA9">
      <w:pPr>
        <w:rPr>
          <w:rFonts w:ascii="Book Antiqua" w:hAnsi="Book Antiqua" w:cs="Dubai Medium"/>
          <w:b/>
          <w:color w:val="000000"/>
          <w:sz w:val="22"/>
          <w:szCs w:val="22"/>
        </w:rPr>
      </w:pPr>
      <w:r w:rsidRPr="00C96011">
        <w:rPr>
          <w:rFonts w:ascii="Book Antiqua" w:hAnsi="Book Antiqua" w:cs="Dubai Medium"/>
          <w:b/>
          <w:color w:val="000000"/>
          <w:sz w:val="22"/>
          <w:szCs w:val="22"/>
        </w:rPr>
        <w:t>PHS SCHOOL MOTTO: Changing The Narrative and Expect The Unexpected</w:t>
      </w:r>
    </w:p>
    <w:p w14:paraId="709C92F6" w14:textId="7968CC87" w:rsidR="00570AB8" w:rsidRPr="00C96011" w:rsidRDefault="00570AB8" w:rsidP="006016C0">
      <w:pPr>
        <w:jc w:val="both"/>
        <w:rPr>
          <w:rFonts w:ascii="Book Antiqua" w:hAnsi="Book Antiqua" w:cs="Dubai Medium"/>
          <w:color w:val="000000"/>
          <w:sz w:val="22"/>
          <w:szCs w:val="22"/>
        </w:rPr>
      </w:pPr>
      <w:r w:rsidRPr="00C96011">
        <w:rPr>
          <w:rFonts w:ascii="Book Antiqua" w:hAnsi="Book Antiqua" w:cs="Dubai Medium"/>
          <w:b/>
          <w:color w:val="000000"/>
          <w:sz w:val="22"/>
          <w:szCs w:val="22"/>
        </w:rPr>
        <w:tab/>
      </w:r>
      <w:r w:rsidR="003C74D0" w:rsidRPr="00C96011">
        <w:rPr>
          <w:rFonts w:ascii="Book Antiqua" w:hAnsi="Book Antiqua" w:cs="Dubai Medium"/>
          <w:b/>
          <w:color w:val="000000"/>
          <w:sz w:val="22"/>
          <w:szCs w:val="22"/>
        </w:rPr>
        <w:t xml:space="preserve">        </w:t>
      </w:r>
    </w:p>
    <w:p w14:paraId="4C21058F" w14:textId="0B26EF7F" w:rsidR="003C74D0" w:rsidRPr="00C96011" w:rsidRDefault="00C53DB5" w:rsidP="00C53DB5">
      <w:pPr>
        <w:rPr>
          <w:rFonts w:ascii="Book Antiqua" w:hAnsi="Book Antiqua" w:cs="Dubai Medium"/>
          <w:b/>
          <w:color w:val="000000"/>
          <w:sz w:val="22"/>
          <w:szCs w:val="22"/>
        </w:rPr>
      </w:pPr>
      <w:r w:rsidRPr="00C96011">
        <w:rPr>
          <w:rFonts w:ascii="Book Antiqua" w:hAnsi="Book Antiqua" w:cs="Dubai Medium"/>
          <w:b/>
          <w:color w:val="000000"/>
          <w:sz w:val="22"/>
          <w:szCs w:val="22"/>
        </w:rPr>
        <w:t>COURSE TITLE: </w:t>
      </w:r>
      <w:r w:rsidR="007417EB">
        <w:rPr>
          <w:rFonts w:ascii="Book Antiqua" w:hAnsi="Book Antiqua" w:cs="Dubai Medium"/>
          <w:b/>
          <w:color w:val="000000"/>
          <w:sz w:val="22"/>
          <w:szCs w:val="22"/>
        </w:rPr>
        <w:t>College Readiness Math</w:t>
      </w:r>
      <w:r w:rsidR="00306E11" w:rsidRPr="00C96011">
        <w:rPr>
          <w:rFonts w:ascii="Book Antiqua" w:hAnsi="Book Antiqua" w:cs="Dubai Medium"/>
          <w:b/>
          <w:color w:val="000000"/>
          <w:sz w:val="22"/>
          <w:szCs w:val="22"/>
        </w:rPr>
        <w:tab/>
      </w:r>
      <w:r w:rsidR="00306E11" w:rsidRPr="00C96011">
        <w:rPr>
          <w:rFonts w:ascii="Book Antiqua" w:hAnsi="Book Antiqua" w:cs="Dubai Medium"/>
          <w:b/>
          <w:color w:val="000000"/>
          <w:sz w:val="22"/>
          <w:szCs w:val="22"/>
        </w:rPr>
        <w:tab/>
      </w:r>
      <w:r w:rsidR="00C75D86" w:rsidRPr="00C96011">
        <w:rPr>
          <w:rFonts w:ascii="Book Antiqua" w:hAnsi="Book Antiqua" w:cs="Dubai Medium"/>
          <w:b/>
          <w:color w:val="000000"/>
          <w:sz w:val="22"/>
          <w:szCs w:val="22"/>
        </w:rPr>
        <w:t xml:space="preserve">          </w:t>
      </w:r>
    </w:p>
    <w:p w14:paraId="18ACD7A2" w14:textId="77777777" w:rsidR="00CE6521" w:rsidRDefault="00CE6521" w:rsidP="00C53DB5">
      <w:pPr>
        <w:rPr>
          <w:rFonts w:ascii="Book Antiqua" w:hAnsi="Book Antiqua" w:cs="Dubai Medium"/>
          <w:b/>
          <w:color w:val="000000"/>
          <w:sz w:val="22"/>
          <w:szCs w:val="22"/>
        </w:rPr>
      </w:pPr>
    </w:p>
    <w:p w14:paraId="38BD07C3" w14:textId="3588EEC9" w:rsidR="00374AD8" w:rsidRPr="00C96011" w:rsidRDefault="00E82987" w:rsidP="00C53DB5">
      <w:pPr>
        <w:rPr>
          <w:rFonts w:ascii="Book Antiqua" w:hAnsi="Book Antiqua" w:cs="Dubai Medium"/>
          <w:color w:val="FF0000"/>
          <w:sz w:val="22"/>
          <w:szCs w:val="22"/>
        </w:rPr>
      </w:pPr>
      <w:r w:rsidRPr="00C96011">
        <w:rPr>
          <w:rFonts w:ascii="Book Antiqua" w:hAnsi="Book Antiqua" w:cs="Dubai Medium"/>
          <w:b/>
          <w:color w:val="000000"/>
          <w:sz w:val="22"/>
          <w:szCs w:val="22"/>
        </w:rPr>
        <w:t>INSTRUCTOR</w:t>
      </w:r>
      <w:r w:rsidR="00B4467F" w:rsidRPr="00C96011">
        <w:rPr>
          <w:rFonts w:ascii="Book Antiqua" w:hAnsi="Book Antiqua" w:cs="Dubai Medium"/>
          <w:b/>
          <w:color w:val="000000"/>
          <w:sz w:val="22"/>
          <w:szCs w:val="22"/>
        </w:rPr>
        <w:t xml:space="preserve"> (S)</w:t>
      </w:r>
      <w:r w:rsidRPr="00C96011">
        <w:rPr>
          <w:rFonts w:ascii="Book Antiqua" w:hAnsi="Book Antiqua" w:cs="Dubai Medium"/>
          <w:b/>
          <w:color w:val="000000"/>
          <w:sz w:val="22"/>
          <w:szCs w:val="22"/>
        </w:rPr>
        <w:t>:</w:t>
      </w:r>
      <w:r w:rsidRPr="00C96011">
        <w:rPr>
          <w:rFonts w:ascii="Book Antiqua" w:hAnsi="Book Antiqua" w:cs="Dubai Medium"/>
          <w:color w:val="000000"/>
          <w:sz w:val="22"/>
          <w:szCs w:val="22"/>
        </w:rPr>
        <w:t xml:space="preserve"> </w:t>
      </w:r>
      <w:r w:rsidR="007417EB" w:rsidRPr="007417EB">
        <w:rPr>
          <w:rFonts w:ascii="Book Antiqua" w:hAnsi="Book Antiqua" w:cs="Dubai Medium"/>
          <w:sz w:val="22"/>
          <w:szCs w:val="22"/>
        </w:rPr>
        <w:t>Ashley Berkeley</w:t>
      </w:r>
      <w:r w:rsidR="004D1003">
        <w:rPr>
          <w:rFonts w:ascii="Book Antiqua" w:hAnsi="Book Antiqua" w:cs="Dubai Medium"/>
          <w:sz w:val="22"/>
          <w:szCs w:val="22"/>
        </w:rPr>
        <w:t>, Ca</w:t>
      </w:r>
      <w:r w:rsidR="00854035">
        <w:rPr>
          <w:rFonts w:ascii="Book Antiqua" w:hAnsi="Book Antiqua" w:cs="Dubai Medium"/>
          <w:sz w:val="22"/>
          <w:szCs w:val="22"/>
        </w:rPr>
        <w:t>rmella Turrentine,</w:t>
      </w:r>
      <w:r w:rsidR="007417EB" w:rsidRPr="007417EB">
        <w:rPr>
          <w:rFonts w:ascii="Book Antiqua" w:hAnsi="Book Antiqua" w:cs="Dubai Medium"/>
          <w:sz w:val="22"/>
          <w:szCs w:val="22"/>
        </w:rPr>
        <w:t xml:space="preserve"> and Michelle Parsons</w:t>
      </w:r>
    </w:p>
    <w:p w14:paraId="2576C94B" w14:textId="77777777" w:rsidR="00CE6521" w:rsidRDefault="00CE6521" w:rsidP="00C53DB5">
      <w:pPr>
        <w:rPr>
          <w:rFonts w:ascii="Book Antiqua" w:hAnsi="Book Antiqua" w:cs="Dubai Medium"/>
          <w:b/>
          <w:color w:val="000000"/>
          <w:sz w:val="22"/>
          <w:szCs w:val="22"/>
        </w:rPr>
      </w:pPr>
    </w:p>
    <w:p w14:paraId="6DE572FC" w14:textId="233FFFE3" w:rsidR="00C53DB5" w:rsidRPr="00C96011" w:rsidRDefault="00C53DB5" w:rsidP="00C53DB5">
      <w:pPr>
        <w:rPr>
          <w:rFonts w:ascii="Book Antiqua" w:hAnsi="Book Antiqua" w:cs="Dubai Medium"/>
          <w:color w:val="000000"/>
          <w:sz w:val="22"/>
          <w:szCs w:val="22"/>
        </w:rPr>
      </w:pPr>
      <w:r w:rsidRPr="00C96011">
        <w:rPr>
          <w:rFonts w:ascii="Book Antiqua" w:hAnsi="Book Antiqua" w:cs="Dubai Medium"/>
          <w:b/>
          <w:color w:val="000000"/>
          <w:sz w:val="22"/>
          <w:szCs w:val="22"/>
        </w:rPr>
        <w:t>EMAIL</w:t>
      </w:r>
      <w:r w:rsidR="007417EB">
        <w:rPr>
          <w:rFonts w:ascii="Book Antiqua" w:hAnsi="Book Antiqua" w:cs="Dubai Medium"/>
          <w:b/>
          <w:color w:val="000000"/>
          <w:sz w:val="22"/>
          <w:szCs w:val="22"/>
        </w:rPr>
        <w:t xml:space="preserve">: </w:t>
      </w:r>
      <w:hyperlink r:id="rId11" w:history="1">
        <w:r w:rsidR="007417EB" w:rsidRPr="000F3CC2">
          <w:rPr>
            <w:rStyle w:val="Hyperlink"/>
            <w:rFonts w:ascii="Book Antiqua" w:hAnsi="Book Antiqua" w:cs="Dubai Medium"/>
            <w:bCs/>
            <w:sz w:val="22"/>
            <w:szCs w:val="22"/>
          </w:rPr>
          <w:t>ashley.berkeley@cobbk12.org</w:t>
        </w:r>
      </w:hyperlink>
      <w:r w:rsidR="00854035">
        <w:rPr>
          <w:rStyle w:val="Hyperlink"/>
          <w:rFonts w:ascii="Book Antiqua" w:hAnsi="Book Antiqua" w:cs="Dubai Medium"/>
          <w:bCs/>
          <w:sz w:val="22"/>
          <w:szCs w:val="22"/>
        </w:rPr>
        <w:t>,</w:t>
      </w:r>
      <w:r w:rsidR="006A141E">
        <w:rPr>
          <w:rStyle w:val="Hyperlink"/>
          <w:rFonts w:ascii="Book Antiqua" w:hAnsi="Book Antiqua" w:cs="Dubai Medium"/>
          <w:bCs/>
          <w:sz w:val="22"/>
          <w:szCs w:val="22"/>
        </w:rPr>
        <w:t xml:space="preserve"> </w:t>
      </w:r>
      <w:bookmarkStart w:id="0" w:name="_GoBack"/>
      <w:bookmarkEnd w:id="0"/>
      <w:r w:rsidR="00854035">
        <w:rPr>
          <w:rStyle w:val="Hyperlink"/>
          <w:rFonts w:ascii="Book Antiqua" w:hAnsi="Book Antiqua" w:cs="Dubai Medium"/>
          <w:bCs/>
          <w:sz w:val="22"/>
          <w:szCs w:val="22"/>
        </w:rPr>
        <w:t>Carmella.turrentine@cobbk12.org,</w:t>
      </w:r>
      <w:r w:rsidR="007417EB">
        <w:rPr>
          <w:rFonts w:ascii="Book Antiqua" w:hAnsi="Book Antiqua" w:cs="Dubai Medium"/>
          <w:bCs/>
          <w:color w:val="000000"/>
          <w:sz w:val="22"/>
          <w:szCs w:val="22"/>
        </w:rPr>
        <w:t xml:space="preserve"> and </w:t>
      </w:r>
      <w:hyperlink r:id="rId12" w:history="1">
        <w:r w:rsidR="007417EB" w:rsidRPr="000F3CC2">
          <w:rPr>
            <w:rStyle w:val="Hyperlink"/>
            <w:rFonts w:ascii="Book Antiqua" w:hAnsi="Book Antiqua" w:cs="Dubai Medium"/>
            <w:bCs/>
            <w:sz w:val="22"/>
            <w:szCs w:val="22"/>
          </w:rPr>
          <w:t>michelle.parsons@cobbk12.org</w:t>
        </w:r>
      </w:hyperlink>
      <w:r w:rsidR="007417EB">
        <w:rPr>
          <w:rFonts w:ascii="Book Antiqua" w:hAnsi="Book Antiqua" w:cs="Dubai Medium"/>
          <w:bCs/>
          <w:color w:val="000000"/>
          <w:sz w:val="22"/>
          <w:szCs w:val="22"/>
        </w:rPr>
        <w:t xml:space="preserve"> </w:t>
      </w:r>
      <w:r w:rsidR="00A817E2" w:rsidRPr="00C96011">
        <w:rPr>
          <w:rFonts w:ascii="Book Antiqua" w:hAnsi="Book Antiqua" w:cs="Dubai Medium"/>
          <w:color w:val="000000"/>
          <w:sz w:val="22"/>
          <w:szCs w:val="22"/>
        </w:rPr>
        <w:tab/>
      </w:r>
      <w:r w:rsidR="005706EC" w:rsidRPr="00C96011">
        <w:rPr>
          <w:rFonts w:ascii="Book Antiqua" w:hAnsi="Book Antiqua" w:cs="Dubai Medium"/>
          <w:color w:val="000000"/>
          <w:sz w:val="22"/>
          <w:szCs w:val="22"/>
        </w:rPr>
        <w:tab/>
      </w:r>
      <w:r w:rsidR="005706EC" w:rsidRPr="00C96011">
        <w:rPr>
          <w:rFonts w:ascii="Book Antiqua" w:hAnsi="Book Antiqua" w:cs="Dubai Medium"/>
          <w:color w:val="000000"/>
          <w:sz w:val="22"/>
          <w:szCs w:val="22"/>
        </w:rPr>
        <w:tab/>
      </w:r>
    </w:p>
    <w:p w14:paraId="5DAB6C7B" w14:textId="77777777" w:rsidR="00E907F9" w:rsidRPr="00C96011" w:rsidRDefault="00E907F9" w:rsidP="00C53DB5">
      <w:pPr>
        <w:rPr>
          <w:rFonts w:ascii="Book Antiqua" w:hAnsi="Book Antiqua" w:cs="Dubai Medium"/>
          <w:color w:val="000000"/>
          <w:sz w:val="22"/>
          <w:szCs w:val="22"/>
        </w:rPr>
      </w:pPr>
    </w:p>
    <w:p w14:paraId="339001B3" w14:textId="1BB9FBB4" w:rsidR="00B4467F" w:rsidRDefault="00E82987" w:rsidP="00B4467F">
      <w:pPr>
        <w:rPr>
          <w:rStyle w:val="Hyperlink"/>
          <w:rFonts w:ascii="Book Antiqua" w:hAnsi="Book Antiqua" w:cs="Dubai Medium"/>
          <w:sz w:val="22"/>
          <w:szCs w:val="22"/>
        </w:rPr>
      </w:pPr>
      <w:r w:rsidRPr="00C96011">
        <w:rPr>
          <w:rFonts w:ascii="Book Antiqua" w:hAnsi="Book Antiqua" w:cs="Dubai Medium"/>
          <w:b/>
          <w:color w:val="000000"/>
          <w:sz w:val="22"/>
          <w:szCs w:val="22"/>
        </w:rPr>
        <w:t>SCHOOL WEBSITE: </w:t>
      </w:r>
      <w:r w:rsidRPr="00C96011">
        <w:rPr>
          <w:rFonts w:ascii="Book Antiqua" w:hAnsi="Book Antiqua" w:cs="Dubai Medium"/>
          <w:b/>
          <w:sz w:val="22"/>
          <w:szCs w:val="22"/>
        </w:rPr>
        <w:t xml:space="preserve"> </w:t>
      </w:r>
      <w:hyperlink r:id="rId13" w:history="1">
        <w:r w:rsidR="006016C0" w:rsidRPr="00C96011">
          <w:rPr>
            <w:rStyle w:val="Hyperlink"/>
            <w:rFonts w:ascii="Book Antiqua" w:hAnsi="Book Antiqua" w:cs="Dubai Medium"/>
            <w:sz w:val="22"/>
            <w:szCs w:val="22"/>
          </w:rPr>
          <w:t>http://www.cobbk12.org/Pebblebrook/</w:t>
        </w:r>
      </w:hyperlink>
    </w:p>
    <w:p w14:paraId="48F9E9CE" w14:textId="77777777" w:rsidR="00C96011" w:rsidRPr="00C96011" w:rsidRDefault="00C96011" w:rsidP="00B4467F">
      <w:pPr>
        <w:rPr>
          <w:rFonts w:ascii="Book Antiqua" w:hAnsi="Book Antiqua" w:cs="Dubai Medium"/>
          <w:sz w:val="22"/>
          <w:szCs w:val="22"/>
        </w:rPr>
      </w:pPr>
    </w:p>
    <w:p w14:paraId="4B3D57BE" w14:textId="3FA73298" w:rsidR="004D4CFB" w:rsidRPr="00C96011" w:rsidRDefault="00E75832" w:rsidP="00B4467F">
      <w:pPr>
        <w:rPr>
          <w:rFonts w:ascii="Book Antiqua" w:hAnsi="Book Antiqua" w:cs="Dubai Medium"/>
          <w:color w:val="000000"/>
          <w:sz w:val="22"/>
          <w:szCs w:val="22"/>
        </w:rPr>
      </w:pPr>
      <w:r w:rsidRPr="00C96011">
        <w:rPr>
          <w:rFonts w:ascii="Book Antiqua" w:hAnsi="Book Antiqua" w:cs="Dubai Medium"/>
          <w:b/>
          <w:color w:val="000000"/>
          <w:sz w:val="22"/>
          <w:szCs w:val="22"/>
        </w:rPr>
        <w:t>TUTORIAL / EXTRA HELP:</w:t>
      </w:r>
      <w:r w:rsidRPr="00C96011">
        <w:rPr>
          <w:rFonts w:ascii="Book Antiqua" w:hAnsi="Book Antiqua" w:cs="Dubai Medium"/>
          <w:color w:val="000000"/>
          <w:sz w:val="22"/>
          <w:szCs w:val="22"/>
        </w:rPr>
        <w:t xml:space="preserve">   Students can </w:t>
      </w:r>
      <w:r w:rsidR="00C668C6" w:rsidRPr="00C96011">
        <w:rPr>
          <w:rFonts w:ascii="Book Antiqua" w:hAnsi="Book Antiqua" w:cs="Dubai Medium"/>
          <w:color w:val="000000"/>
          <w:sz w:val="22"/>
          <w:szCs w:val="22"/>
        </w:rPr>
        <w:t xml:space="preserve">receive additional assistance for course content </w:t>
      </w:r>
      <w:r w:rsidR="0076342A" w:rsidRPr="00C96011">
        <w:rPr>
          <w:rFonts w:ascii="Book Antiqua" w:hAnsi="Book Antiqua" w:cs="Dubai Medium"/>
          <w:color w:val="000000"/>
          <w:sz w:val="22"/>
          <w:szCs w:val="22"/>
        </w:rPr>
        <w:t xml:space="preserve">on </w:t>
      </w:r>
      <w:r w:rsidR="007417EB" w:rsidRPr="007417EB">
        <w:rPr>
          <w:rFonts w:ascii="Book Antiqua" w:hAnsi="Book Antiqua" w:cs="Dubai Medium"/>
          <w:sz w:val="22"/>
          <w:szCs w:val="22"/>
        </w:rPr>
        <w:t>Mondays and Thursdays</w:t>
      </w:r>
      <w:r w:rsidR="0076342A" w:rsidRPr="007417EB">
        <w:rPr>
          <w:rFonts w:ascii="Book Antiqua" w:hAnsi="Book Antiqua" w:cs="Dubai Medium"/>
          <w:sz w:val="22"/>
          <w:szCs w:val="22"/>
        </w:rPr>
        <w:t xml:space="preserve"> from </w:t>
      </w:r>
      <w:r w:rsidR="007417EB" w:rsidRPr="007417EB">
        <w:rPr>
          <w:rFonts w:ascii="Book Antiqua" w:hAnsi="Book Antiqua" w:cs="Dubai Medium"/>
          <w:sz w:val="22"/>
          <w:szCs w:val="22"/>
        </w:rPr>
        <w:t>1:30 until 2:10</w:t>
      </w:r>
      <w:r w:rsidR="0076342A" w:rsidRPr="007417EB">
        <w:rPr>
          <w:rFonts w:ascii="Book Antiqua" w:hAnsi="Book Antiqua" w:cs="Dubai Medium"/>
          <w:sz w:val="22"/>
          <w:szCs w:val="22"/>
        </w:rPr>
        <w:t xml:space="preserve">. </w:t>
      </w:r>
      <w:r w:rsidR="0076342A" w:rsidRPr="00C96011">
        <w:rPr>
          <w:rFonts w:ascii="Book Antiqua" w:hAnsi="Book Antiqua" w:cs="Dubai Medium"/>
          <w:color w:val="000000"/>
          <w:sz w:val="22"/>
          <w:szCs w:val="22"/>
        </w:rPr>
        <w:t>In order to participate you must sign up on the link on my CTLS home page. In addition</w:t>
      </w:r>
      <w:r w:rsidR="00866DA9">
        <w:rPr>
          <w:rFonts w:ascii="Book Antiqua" w:hAnsi="Book Antiqua" w:cs="Dubai Medium"/>
          <w:color w:val="000000"/>
          <w:sz w:val="22"/>
          <w:szCs w:val="22"/>
        </w:rPr>
        <w:t>,</w:t>
      </w:r>
      <w:r w:rsidR="0076342A" w:rsidRPr="00C96011">
        <w:rPr>
          <w:rFonts w:ascii="Book Antiqua" w:hAnsi="Book Antiqua" w:cs="Dubai Medium"/>
          <w:color w:val="000000"/>
          <w:sz w:val="22"/>
          <w:szCs w:val="22"/>
        </w:rPr>
        <w:t xml:space="preserve"> yo</w:t>
      </w:r>
      <w:r w:rsidR="0028749A" w:rsidRPr="00C96011">
        <w:rPr>
          <w:rFonts w:ascii="Book Antiqua" w:hAnsi="Book Antiqua" w:cs="Dubai Medium"/>
          <w:color w:val="000000"/>
          <w:sz w:val="22"/>
          <w:szCs w:val="22"/>
        </w:rPr>
        <w:t>u</w:t>
      </w:r>
      <w:r w:rsidR="0076342A" w:rsidRPr="00C96011">
        <w:rPr>
          <w:rFonts w:ascii="Book Antiqua" w:hAnsi="Book Antiqua" w:cs="Dubai Medium"/>
          <w:color w:val="000000"/>
          <w:sz w:val="22"/>
          <w:szCs w:val="22"/>
        </w:rPr>
        <w:t xml:space="preserve"> may be asked to</w:t>
      </w:r>
      <w:r w:rsidR="00154B58" w:rsidRPr="00C96011">
        <w:rPr>
          <w:rFonts w:ascii="Book Antiqua" w:hAnsi="Book Antiqua" w:cs="Dubai Medium"/>
          <w:color w:val="000000"/>
          <w:sz w:val="22"/>
          <w:szCs w:val="22"/>
        </w:rPr>
        <w:t xml:space="preserve"> participate in </w:t>
      </w:r>
      <w:r w:rsidR="00D575F8" w:rsidRPr="00C96011">
        <w:rPr>
          <w:rFonts w:ascii="Book Antiqua" w:hAnsi="Book Antiqua" w:cs="Dubai Medium"/>
          <w:color w:val="000000"/>
          <w:sz w:val="22"/>
          <w:szCs w:val="22"/>
        </w:rPr>
        <w:t>tutorials based on assessments you take in class</w:t>
      </w:r>
      <w:r w:rsidR="00C96011" w:rsidRPr="00C96011">
        <w:rPr>
          <w:rFonts w:ascii="Book Antiqua" w:hAnsi="Book Antiqua" w:cs="Dubai Medium"/>
          <w:color w:val="000000"/>
          <w:sz w:val="22"/>
          <w:szCs w:val="22"/>
        </w:rPr>
        <w:t>.</w:t>
      </w:r>
    </w:p>
    <w:p w14:paraId="6025CFF0" w14:textId="77777777" w:rsidR="004D4CFB" w:rsidRPr="00C96011" w:rsidRDefault="004D4CFB" w:rsidP="00B4467F">
      <w:pPr>
        <w:rPr>
          <w:rFonts w:ascii="Book Antiqua" w:hAnsi="Book Antiqua" w:cs="Dubai Medium"/>
          <w:color w:val="000000"/>
          <w:sz w:val="22"/>
          <w:szCs w:val="22"/>
        </w:rPr>
      </w:pPr>
    </w:p>
    <w:p w14:paraId="2E66692F" w14:textId="3EB75D5F" w:rsidR="007417EB" w:rsidRPr="00A77437" w:rsidRDefault="00EB3E2E" w:rsidP="007417EB">
      <w:pPr>
        <w:autoSpaceDE w:val="0"/>
        <w:autoSpaceDN w:val="0"/>
        <w:adjustRightInd w:val="0"/>
        <w:rPr>
          <w:rFonts w:ascii="Arial" w:eastAsia="HelveticaNeueLTPro-Roman" w:hAnsi="Arial" w:cs="Arial"/>
          <w:color w:val="000000"/>
        </w:rPr>
      </w:pPr>
      <w:r w:rsidRPr="00C96011">
        <w:rPr>
          <w:rFonts w:ascii="Book Antiqua" w:hAnsi="Book Antiqua" w:cs="Dubai Medium"/>
          <w:b/>
          <w:color w:val="000000"/>
          <w:sz w:val="22"/>
          <w:szCs w:val="22"/>
        </w:rPr>
        <w:t>COURSE DESCRIPTION</w:t>
      </w:r>
      <w:r w:rsidR="008A7B9E" w:rsidRPr="00C96011">
        <w:rPr>
          <w:rFonts w:ascii="Book Antiqua" w:hAnsi="Book Antiqua" w:cs="Dubai Medium"/>
          <w:b/>
          <w:color w:val="000000"/>
          <w:sz w:val="22"/>
          <w:szCs w:val="22"/>
        </w:rPr>
        <w:t>:</w:t>
      </w:r>
      <w:r w:rsidR="004C45B8" w:rsidRPr="00C96011">
        <w:rPr>
          <w:rFonts w:ascii="Book Antiqua" w:hAnsi="Book Antiqua" w:cs="Dubai Medium"/>
          <w:b/>
          <w:color w:val="000000"/>
          <w:sz w:val="22"/>
          <w:szCs w:val="22"/>
        </w:rPr>
        <w:t xml:space="preserve"> </w:t>
      </w:r>
      <w:r w:rsidR="007417EB" w:rsidRPr="007417EB">
        <w:rPr>
          <w:rFonts w:ascii="Book Antiqua" w:eastAsia="HelveticaNeueLTPro-Roman" w:hAnsi="Book Antiqua" w:cs="Arial"/>
          <w:color w:val="000000"/>
          <w:sz w:val="22"/>
          <w:szCs w:val="22"/>
        </w:rPr>
        <w:t>The College Readiness Mathematics course focuses on fifty-two key readiness standards as well as ten Process Readiness Indicators needed for students to be ready to undertake postsecondary academic or career preparation in non-STEM fields or majors. The course addresses standards throughout high school and even earlier, including Algebra I, statistics and geometry, and the Algebra II standards agreed to as essential college- and career-readiness standards for most students.  The full range of content standards found in Algebra II is not addressed because some are not seen as essential college- and career-readiness standards for non-STEM math courses. The math course consists of seven mandatory modules: algebraic expressions, equations, measurement and proportional reasoning, linear functions, linear systems of equations, quadratic functions, exponential functions and summarizing and interpreting statistical data (optional).  While this course covers the basics in math practices and reviews the procedural steps  needed to be successful in math, it is designed to teach in a new, engaging way based heavily on conceptual teaching and learning. Each unit includes a “hook” at the beginning to engage students and pre-assess prior math experiences and understandings.</w:t>
      </w:r>
      <w:r w:rsidR="007417EB" w:rsidRPr="00A77437">
        <w:rPr>
          <w:rFonts w:ascii="Arial" w:eastAsia="HelveticaNeueLTPro-Roman" w:hAnsi="Arial" w:cs="Arial"/>
          <w:color w:val="000000"/>
        </w:rPr>
        <w:t xml:space="preserve">  </w:t>
      </w:r>
    </w:p>
    <w:p w14:paraId="331164F4" w14:textId="77777777" w:rsidR="006865FB" w:rsidRPr="00C96011" w:rsidRDefault="006865FB">
      <w:pPr>
        <w:rPr>
          <w:rFonts w:ascii="Book Antiqua" w:hAnsi="Book Antiqua" w:cs="Dubai Medium"/>
          <w:b/>
          <w:color w:val="000000"/>
          <w:sz w:val="22"/>
          <w:szCs w:val="22"/>
        </w:rPr>
      </w:pPr>
    </w:p>
    <w:p w14:paraId="7C685F9D" w14:textId="424B1A7E" w:rsidR="00351A46" w:rsidRPr="00866DA9" w:rsidRDefault="70CE20CA" w:rsidP="00351A46">
      <w:pPr>
        <w:rPr>
          <w:rFonts w:ascii="Book Antiqua" w:hAnsi="Book Antiqua" w:cs="Dubai Medium"/>
          <w:color w:val="FF0000"/>
          <w:sz w:val="22"/>
          <w:szCs w:val="22"/>
        </w:rPr>
      </w:pPr>
      <w:r w:rsidRPr="00C96011">
        <w:rPr>
          <w:rFonts w:ascii="Book Antiqua" w:hAnsi="Book Antiqua" w:cs="Dubai Medium"/>
          <w:b/>
          <w:bCs/>
          <w:color w:val="000000" w:themeColor="text1"/>
          <w:sz w:val="22"/>
          <w:szCs w:val="22"/>
        </w:rPr>
        <w:t>SUPPLEMENTAL RESOURCES:</w:t>
      </w:r>
      <w:r w:rsidRPr="00C96011">
        <w:rPr>
          <w:rFonts w:ascii="Book Antiqua" w:hAnsi="Book Antiqua" w:cs="Dubai Medium"/>
          <w:color w:val="000000" w:themeColor="text1"/>
          <w:sz w:val="22"/>
          <w:szCs w:val="22"/>
        </w:rPr>
        <w:t xml:space="preserve"> </w:t>
      </w:r>
      <w:hyperlink r:id="rId14" w:history="1">
        <w:r w:rsidR="007417EB">
          <w:rPr>
            <w:rStyle w:val="Hyperlink"/>
            <w:rFonts w:ascii="Montserrat" w:hAnsi="Montserrat"/>
            <w:color w:val="2B2B2B"/>
            <w:shd w:val="clear" w:color="auto" w:fill="FFFFFF"/>
          </w:rPr>
          <w:t>https://www.georgiastandards.org/Georgia-Standards/Frameworks/Course-Materials-College-Readiness-Mathematics.pdf</w:t>
        </w:r>
      </w:hyperlink>
    </w:p>
    <w:p w14:paraId="72A3D3EC" w14:textId="77777777" w:rsidR="00351A46" w:rsidRPr="00866DA9" w:rsidRDefault="00351A46" w:rsidP="00351A46">
      <w:pPr>
        <w:rPr>
          <w:rFonts w:ascii="Book Antiqua" w:hAnsi="Book Antiqua" w:cs="Dubai Medium"/>
          <w:i/>
          <w:color w:val="FF0000"/>
          <w:sz w:val="22"/>
          <w:szCs w:val="22"/>
        </w:rPr>
      </w:pPr>
    </w:p>
    <w:p w14:paraId="0D0B940D" w14:textId="5172E77D" w:rsidR="00351A46" w:rsidRPr="00C96011" w:rsidRDefault="00351A46" w:rsidP="00351A46">
      <w:pPr>
        <w:rPr>
          <w:rFonts w:ascii="Book Antiqua" w:hAnsi="Book Antiqua" w:cs="Dubai Medium"/>
          <w:b/>
          <w:color w:val="000000"/>
          <w:sz w:val="22"/>
          <w:szCs w:val="22"/>
        </w:rPr>
      </w:pPr>
      <w:r w:rsidRPr="00C96011">
        <w:rPr>
          <w:rFonts w:ascii="Book Antiqua" w:hAnsi="Book Antiqua" w:cs="Dubai Medium"/>
          <w:b/>
          <w:color w:val="000000"/>
          <w:sz w:val="22"/>
          <w:szCs w:val="22"/>
        </w:rPr>
        <w:t>Required/Supplemental</w:t>
      </w:r>
      <w:r w:rsidR="00F144DF" w:rsidRPr="00C96011">
        <w:rPr>
          <w:rFonts w:ascii="Book Antiqua" w:hAnsi="Book Antiqua" w:cs="Dubai Medium"/>
          <w:b/>
          <w:color w:val="000000"/>
          <w:sz w:val="22"/>
          <w:szCs w:val="22"/>
        </w:rPr>
        <w:t>/Parallel Texts for the Course</w:t>
      </w:r>
    </w:p>
    <w:p w14:paraId="6437F577" w14:textId="77777777" w:rsidR="00351A46" w:rsidRPr="00C96011" w:rsidRDefault="00351A46" w:rsidP="00351A46">
      <w:pPr>
        <w:rPr>
          <w:rFonts w:ascii="Book Antiqua" w:hAnsi="Book Antiqua" w:cs="Dubai Medium"/>
          <w:color w:val="000000"/>
          <w:sz w:val="22"/>
          <w:szCs w:val="22"/>
        </w:rPr>
      </w:pPr>
      <w:r w:rsidRPr="00C96011">
        <w:rPr>
          <w:rFonts w:ascii="Book Antiqua" w:hAnsi="Book Antiqua" w:cs="Dubai Medium"/>
          <w:b/>
          <w:color w:val="000000"/>
          <w:sz w:val="22"/>
          <w:szCs w:val="22"/>
        </w:rPr>
        <w:t>MATERIALS NEEDED</w:t>
      </w:r>
      <w:r w:rsidRPr="00C96011">
        <w:rPr>
          <w:rFonts w:ascii="Book Antiqua" w:hAnsi="Book Antiqua" w:cs="Dubai Medium"/>
          <w:color w:val="000000"/>
          <w:sz w:val="22"/>
          <w:szCs w:val="22"/>
        </w:rPr>
        <w:t xml:space="preserve">: </w:t>
      </w:r>
    </w:p>
    <w:p w14:paraId="00C0EB4B" w14:textId="2A9390E6" w:rsidR="00351A46" w:rsidRPr="007417EB" w:rsidRDefault="00EB3E2E" w:rsidP="00351A46">
      <w:pPr>
        <w:numPr>
          <w:ilvl w:val="0"/>
          <w:numId w:val="17"/>
        </w:numPr>
        <w:rPr>
          <w:rFonts w:ascii="Book Antiqua" w:hAnsi="Book Antiqua" w:cs="Dubai Medium"/>
          <w:sz w:val="22"/>
          <w:szCs w:val="22"/>
        </w:rPr>
      </w:pPr>
      <w:r w:rsidRPr="007417EB">
        <w:rPr>
          <w:rFonts w:ascii="Book Antiqua" w:hAnsi="Book Antiqua" w:cs="Dubai Medium"/>
          <w:sz w:val="22"/>
          <w:szCs w:val="22"/>
        </w:rPr>
        <w:t xml:space="preserve">COMPUTER/INTERNET </w:t>
      </w:r>
      <w:r w:rsidR="008C65E9" w:rsidRPr="007417EB">
        <w:rPr>
          <w:rFonts w:ascii="Book Antiqua" w:hAnsi="Book Antiqua" w:cs="Dubai Medium"/>
          <w:sz w:val="22"/>
          <w:szCs w:val="22"/>
        </w:rPr>
        <w:t>CONNECTION</w:t>
      </w:r>
    </w:p>
    <w:p w14:paraId="7A2A800C" w14:textId="2626ADBF" w:rsidR="007417EB" w:rsidRPr="007417EB" w:rsidRDefault="007417EB" w:rsidP="00351A46">
      <w:pPr>
        <w:numPr>
          <w:ilvl w:val="0"/>
          <w:numId w:val="17"/>
        </w:numPr>
        <w:rPr>
          <w:rFonts w:ascii="Book Antiqua" w:hAnsi="Book Antiqua" w:cs="Dubai Medium"/>
          <w:sz w:val="22"/>
          <w:szCs w:val="22"/>
        </w:rPr>
      </w:pPr>
      <w:r w:rsidRPr="007417EB">
        <w:rPr>
          <w:rFonts w:ascii="Book Antiqua" w:hAnsi="Book Antiqua" w:cs="Dubai Medium"/>
          <w:sz w:val="22"/>
          <w:szCs w:val="22"/>
        </w:rPr>
        <w:t>Paper</w:t>
      </w:r>
    </w:p>
    <w:p w14:paraId="34E441D1" w14:textId="1BB4D541" w:rsidR="007417EB" w:rsidRPr="007417EB" w:rsidRDefault="007417EB" w:rsidP="00351A46">
      <w:pPr>
        <w:numPr>
          <w:ilvl w:val="0"/>
          <w:numId w:val="17"/>
        </w:numPr>
        <w:rPr>
          <w:rFonts w:ascii="Book Antiqua" w:hAnsi="Book Antiqua" w:cs="Dubai Medium"/>
          <w:sz w:val="22"/>
          <w:szCs w:val="22"/>
        </w:rPr>
      </w:pPr>
      <w:r w:rsidRPr="007417EB">
        <w:rPr>
          <w:rFonts w:ascii="Book Antiqua" w:hAnsi="Book Antiqua" w:cs="Dubai Medium"/>
          <w:sz w:val="22"/>
          <w:szCs w:val="22"/>
        </w:rPr>
        <w:t>Pencils</w:t>
      </w:r>
    </w:p>
    <w:p w14:paraId="214A1518" w14:textId="3122C6CA" w:rsidR="00DF5489" w:rsidRPr="007417EB" w:rsidRDefault="007417EB" w:rsidP="007417EB">
      <w:pPr>
        <w:numPr>
          <w:ilvl w:val="0"/>
          <w:numId w:val="17"/>
        </w:numPr>
        <w:rPr>
          <w:rFonts w:ascii="Book Antiqua" w:hAnsi="Book Antiqua" w:cs="Dubai Medium"/>
          <w:sz w:val="22"/>
          <w:szCs w:val="22"/>
        </w:rPr>
      </w:pPr>
      <w:r w:rsidRPr="007417EB">
        <w:rPr>
          <w:rFonts w:ascii="Book Antiqua" w:hAnsi="Book Antiqua" w:cs="Dubai Medium"/>
          <w:sz w:val="22"/>
          <w:szCs w:val="22"/>
        </w:rPr>
        <w:t>Calculator (Recommended: TI 30xIIs, TI 36X Pro, TI 84 Plus)</w:t>
      </w:r>
    </w:p>
    <w:p w14:paraId="57C92EBD" w14:textId="1E31091A" w:rsidR="008C65E9" w:rsidRDefault="008C65E9" w:rsidP="000C4E02">
      <w:pPr>
        <w:rPr>
          <w:rFonts w:ascii="Book Antiqua" w:hAnsi="Book Antiqua" w:cs="Dubai Medium"/>
          <w:b/>
          <w:bCs/>
          <w:color w:val="000000"/>
          <w:sz w:val="22"/>
          <w:szCs w:val="22"/>
        </w:rPr>
      </w:pPr>
    </w:p>
    <w:p w14:paraId="5A36FC7E" w14:textId="62BAC6E2" w:rsidR="007417EB" w:rsidRDefault="007417EB" w:rsidP="000C4E02">
      <w:pPr>
        <w:rPr>
          <w:rFonts w:ascii="Book Antiqua" w:hAnsi="Book Antiqua" w:cs="Dubai Medium"/>
          <w:b/>
          <w:bCs/>
          <w:color w:val="000000"/>
          <w:sz w:val="22"/>
          <w:szCs w:val="22"/>
        </w:rPr>
      </w:pPr>
    </w:p>
    <w:p w14:paraId="326CB8D3" w14:textId="0FFB3FA3" w:rsidR="00297761" w:rsidRDefault="00297761" w:rsidP="000C4E02">
      <w:pPr>
        <w:rPr>
          <w:rFonts w:ascii="Book Antiqua" w:hAnsi="Book Antiqua" w:cs="Dubai Medium"/>
          <w:b/>
          <w:bCs/>
          <w:color w:val="000000"/>
          <w:sz w:val="22"/>
          <w:szCs w:val="22"/>
        </w:rPr>
      </w:pPr>
    </w:p>
    <w:p w14:paraId="34C5008B" w14:textId="77777777" w:rsidR="00297761" w:rsidRDefault="00297761" w:rsidP="000C4E02">
      <w:pPr>
        <w:rPr>
          <w:rFonts w:ascii="Book Antiqua" w:hAnsi="Book Antiqua" w:cs="Dubai Medium"/>
          <w:b/>
          <w:bCs/>
          <w:color w:val="000000"/>
          <w:sz w:val="22"/>
          <w:szCs w:val="22"/>
        </w:rPr>
      </w:pPr>
    </w:p>
    <w:p w14:paraId="1C0CCA90" w14:textId="77777777" w:rsidR="007417EB" w:rsidRPr="00C96011" w:rsidRDefault="007417EB" w:rsidP="000C4E02">
      <w:pPr>
        <w:rPr>
          <w:rFonts w:ascii="Book Antiqua" w:hAnsi="Book Antiqua" w:cs="Dubai Medium"/>
          <w:b/>
          <w:bCs/>
          <w:color w:val="000000"/>
          <w:sz w:val="22"/>
          <w:szCs w:val="22"/>
        </w:rPr>
      </w:pPr>
    </w:p>
    <w:p w14:paraId="0FC0D0FD" w14:textId="50408F60" w:rsidR="000C4E02" w:rsidRPr="00C96011" w:rsidRDefault="000C4E02" w:rsidP="000C4E02">
      <w:pPr>
        <w:rPr>
          <w:rFonts w:ascii="Book Antiqua" w:hAnsi="Book Antiqua" w:cs="Dubai Medium"/>
          <w:bCs/>
          <w:color w:val="000000"/>
          <w:sz w:val="22"/>
          <w:szCs w:val="22"/>
        </w:rPr>
      </w:pPr>
      <w:r w:rsidRPr="00C96011">
        <w:rPr>
          <w:rFonts w:ascii="Book Antiqua" w:hAnsi="Book Antiqua" w:cs="Dubai Medium"/>
          <w:b/>
          <w:bCs/>
          <w:color w:val="000000"/>
          <w:sz w:val="22"/>
          <w:szCs w:val="22"/>
        </w:rPr>
        <w:t xml:space="preserve">CLASS EXPECTATIONS: </w:t>
      </w:r>
    </w:p>
    <w:p w14:paraId="2482D84C" w14:textId="25779BE3" w:rsidR="000C4E02" w:rsidRPr="007417EB" w:rsidRDefault="008C65E9" w:rsidP="000C4E02">
      <w:pPr>
        <w:numPr>
          <w:ilvl w:val="0"/>
          <w:numId w:val="22"/>
        </w:numPr>
        <w:rPr>
          <w:rFonts w:ascii="Book Antiqua" w:hAnsi="Book Antiqua" w:cs="Dubai Medium"/>
          <w:sz w:val="22"/>
          <w:szCs w:val="22"/>
        </w:rPr>
      </w:pPr>
      <w:r w:rsidRPr="007417EB">
        <w:rPr>
          <w:rFonts w:ascii="Book Antiqua" w:hAnsi="Book Antiqua" w:cs="Dubai Medium"/>
          <w:sz w:val="22"/>
          <w:szCs w:val="22"/>
        </w:rPr>
        <w:t>Must turn screen on when requested and during direct instruction, tests and work session.</w:t>
      </w:r>
    </w:p>
    <w:p w14:paraId="73D47090" w14:textId="68E0DB32" w:rsidR="000C4E02" w:rsidRPr="007417EB" w:rsidRDefault="000D4A32" w:rsidP="000C4E02">
      <w:pPr>
        <w:numPr>
          <w:ilvl w:val="0"/>
          <w:numId w:val="22"/>
        </w:numPr>
        <w:rPr>
          <w:rFonts w:ascii="Book Antiqua" w:hAnsi="Book Antiqua" w:cs="Dubai Medium"/>
          <w:sz w:val="22"/>
          <w:szCs w:val="22"/>
        </w:rPr>
      </w:pPr>
      <w:r w:rsidRPr="007417EB">
        <w:rPr>
          <w:rFonts w:ascii="Book Antiqua" w:hAnsi="Book Antiqua" w:cs="Dubai Medium"/>
          <w:sz w:val="22"/>
          <w:szCs w:val="22"/>
        </w:rPr>
        <w:t>Stay engaged, focused and attentive.</w:t>
      </w:r>
    </w:p>
    <w:p w14:paraId="600C2078" w14:textId="7D1AAFDE" w:rsidR="02ACDE77" w:rsidRPr="007417EB" w:rsidRDefault="02ACDE77" w:rsidP="3983FD2D">
      <w:pPr>
        <w:numPr>
          <w:ilvl w:val="0"/>
          <w:numId w:val="22"/>
        </w:numPr>
        <w:rPr>
          <w:sz w:val="22"/>
          <w:szCs w:val="22"/>
        </w:rPr>
      </w:pPr>
      <w:r w:rsidRPr="007417EB">
        <w:rPr>
          <w:rFonts w:ascii="Book Antiqua" w:hAnsi="Book Antiqua" w:cs="Dubai Medium"/>
          <w:sz w:val="22"/>
          <w:szCs w:val="22"/>
        </w:rPr>
        <w:t xml:space="preserve">Submit assignments </w:t>
      </w:r>
      <w:r w:rsidR="70BC7C97" w:rsidRPr="007417EB">
        <w:rPr>
          <w:rFonts w:ascii="Book Antiqua" w:hAnsi="Book Antiqua" w:cs="Dubai Medium"/>
          <w:sz w:val="22"/>
          <w:szCs w:val="22"/>
        </w:rPr>
        <w:t>on time</w:t>
      </w:r>
      <w:r w:rsidRPr="007417EB">
        <w:rPr>
          <w:rFonts w:ascii="Book Antiqua" w:hAnsi="Book Antiqua" w:cs="Dubai Medium"/>
          <w:sz w:val="22"/>
          <w:szCs w:val="22"/>
        </w:rPr>
        <w:t xml:space="preserve"> and in the appropriate location.</w:t>
      </w:r>
      <w:r w:rsidR="4D9ABE4E" w:rsidRPr="007417EB">
        <w:rPr>
          <w:rFonts w:ascii="Book Antiqua" w:hAnsi="Book Antiqua" w:cs="Dubai Medium"/>
          <w:sz w:val="22"/>
          <w:szCs w:val="22"/>
        </w:rPr>
        <w:t>*</w:t>
      </w:r>
    </w:p>
    <w:p w14:paraId="44EAFD9C" w14:textId="77777777" w:rsidR="00E75832" w:rsidRPr="00C96011" w:rsidRDefault="00E75832" w:rsidP="000C4E02">
      <w:pPr>
        <w:rPr>
          <w:rFonts w:ascii="Book Antiqua" w:hAnsi="Book Antiqua" w:cs="Dubai Medium"/>
          <w:color w:val="000000"/>
          <w:sz w:val="22"/>
          <w:szCs w:val="22"/>
        </w:rPr>
      </w:pPr>
    </w:p>
    <w:p w14:paraId="51422072" w14:textId="77777777" w:rsidR="00BC040B" w:rsidRDefault="00D92B0E" w:rsidP="00D92B0E">
      <w:pPr>
        <w:rPr>
          <w:rFonts w:ascii="Book Antiqua" w:hAnsi="Book Antiqua" w:cs="Dubai Medium"/>
          <w:color w:val="000000"/>
          <w:sz w:val="22"/>
          <w:szCs w:val="22"/>
        </w:rPr>
      </w:pPr>
      <w:r w:rsidRPr="00C96011">
        <w:rPr>
          <w:rFonts w:ascii="Book Antiqua" w:hAnsi="Book Antiqua" w:cs="Dubai Medium"/>
          <w:b/>
          <w:color w:val="000000"/>
          <w:sz w:val="22"/>
          <w:szCs w:val="22"/>
        </w:rPr>
        <w:t xml:space="preserve">ATTENDANCE AND MAKE-UP POLICY:  </w:t>
      </w:r>
      <w:r w:rsidRPr="00C96011">
        <w:rPr>
          <w:rFonts w:ascii="Book Antiqua" w:hAnsi="Book Antiqua" w:cs="Dubai Medium"/>
          <w:color w:val="000000"/>
          <w:sz w:val="22"/>
          <w:szCs w:val="22"/>
        </w:rPr>
        <w:t xml:space="preserve">It is the student’s responsibility to obtain </w:t>
      </w:r>
      <w:r w:rsidR="00FE3458" w:rsidRPr="00C96011">
        <w:rPr>
          <w:rFonts w:ascii="Book Antiqua" w:hAnsi="Book Antiqua" w:cs="Dubai Medium"/>
          <w:color w:val="000000"/>
          <w:sz w:val="22"/>
          <w:szCs w:val="22"/>
        </w:rPr>
        <w:t xml:space="preserve">and submit any work </w:t>
      </w:r>
      <w:r w:rsidRPr="00C96011">
        <w:rPr>
          <w:rFonts w:ascii="Book Antiqua" w:hAnsi="Book Antiqua" w:cs="Dubai Medium"/>
          <w:color w:val="000000"/>
          <w:sz w:val="22"/>
          <w:szCs w:val="22"/>
        </w:rPr>
        <w:t xml:space="preserve">missed work </w:t>
      </w:r>
      <w:r w:rsidR="00FE3458" w:rsidRPr="00C96011">
        <w:rPr>
          <w:rFonts w:ascii="Book Antiqua" w:hAnsi="Book Antiqua" w:cs="Dubai Medium"/>
          <w:color w:val="000000"/>
          <w:sz w:val="22"/>
          <w:szCs w:val="22"/>
        </w:rPr>
        <w:t>due to an absence</w:t>
      </w:r>
      <w:r w:rsidRPr="00C96011">
        <w:rPr>
          <w:rFonts w:ascii="Book Antiqua" w:hAnsi="Book Antiqua" w:cs="Dubai Medium"/>
          <w:color w:val="000000"/>
          <w:sz w:val="22"/>
          <w:szCs w:val="22"/>
        </w:rPr>
        <w:t xml:space="preserve">. </w:t>
      </w:r>
      <w:r w:rsidR="0046673F" w:rsidRPr="00C96011">
        <w:rPr>
          <w:rFonts w:ascii="Book Antiqua" w:hAnsi="Book Antiqua" w:cs="Dubai Medium"/>
          <w:color w:val="000000"/>
          <w:sz w:val="22"/>
          <w:szCs w:val="22"/>
        </w:rPr>
        <w:t xml:space="preserve"> Portions of the class will be recorded but are not accessible to students without </w:t>
      </w:r>
      <w:r w:rsidR="008971D4">
        <w:rPr>
          <w:rFonts w:ascii="Book Antiqua" w:hAnsi="Book Antiqua" w:cs="Dubai Medium"/>
          <w:color w:val="000000"/>
          <w:sz w:val="22"/>
          <w:szCs w:val="22"/>
        </w:rPr>
        <w:t xml:space="preserve">a </w:t>
      </w:r>
      <w:r w:rsidR="0046673F" w:rsidRPr="00C96011">
        <w:rPr>
          <w:rFonts w:ascii="Book Antiqua" w:hAnsi="Book Antiqua" w:cs="Dubai Medium"/>
          <w:color w:val="000000"/>
          <w:sz w:val="22"/>
          <w:szCs w:val="22"/>
        </w:rPr>
        <w:t>conversation</w:t>
      </w:r>
      <w:r w:rsidR="008971D4">
        <w:rPr>
          <w:rFonts w:ascii="Book Antiqua" w:hAnsi="Book Antiqua" w:cs="Dubai Medium"/>
          <w:color w:val="000000"/>
          <w:sz w:val="22"/>
          <w:szCs w:val="22"/>
        </w:rPr>
        <w:t xml:space="preserve"> with teacher and/or absent note, parent contact</w:t>
      </w:r>
      <w:r w:rsidR="008809C9">
        <w:rPr>
          <w:rFonts w:ascii="Book Antiqua" w:hAnsi="Book Antiqua" w:cs="Dubai Medium"/>
          <w:color w:val="000000"/>
          <w:sz w:val="22"/>
          <w:szCs w:val="22"/>
        </w:rPr>
        <w:t>,</w:t>
      </w:r>
      <w:r w:rsidR="008971D4">
        <w:rPr>
          <w:rFonts w:ascii="Book Antiqua" w:hAnsi="Book Antiqua" w:cs="Dubai Medium"/>
          <w:color w:val="000000"/>
          <w:sz w:val="22"/>
          <w:szCs w:val="22"/>
        </w:rPr>
        <w:t xml:space="preserve"> or </w:t>
      </w:r>
      <w:r w:rsidR="008809C9">
        <w:rPr>
          <w:rFonts w:ascii="Book Antiqua" w:hAnsi="Book Antiqua" w:cs="Dubai Medium"/>
          <w:color w:val="000000"/>
          <w:sz w:val="22"/>
          <w:szCs w:val="22"/>
        </w:rPr>
        <w:t xml:space="preserve">other forms of </w:t>
      </w:r>
      <w:r w:rsidR="008971D4">
        <w:rPr>
          <w:rFonts w:ascii="Book Antiqua" w:hAnsi="Book Antiqua" w:cs="Dubai Medium"/>
          <w:color w:val="000000"/>
          <w:sz w:val="22"/>
          <w:szCs w:val="22"/>
        </w:rPr>
        <w:t>documen</w:t>
      </w:r>
      <w:r w:rsidR="008809C9">
        <w:rPr>
          <w:rFonts w:ascii="Book Antiqua" w:hAnsi="Book Antiqua" w:cs="Dubai Medium"/>
          <w:color w:val="000000"/>
          <w:sz w:val="22"/>
          <w:szCs w:val="22"/>
        </w:rPr>
        <w:t>tation.</w:t>
      </w:r>
      <w:r w:rsidR="0046673F" w:rsidRPr="00C96011">
        <w:rPr>
          <w:rFonts w:ascii="Book Antiqua" w:hAnsi="Book Antiqua" w:cs="Dubai Medium"/>
          <w:color w:val="000000"/>
          <w:sz w:val="22"/>
          <w:szCs w:val="22"/>
        </w:rPr>
        <w:t xml:space="preserve"> </w:t>
      </w:r>
    </w:p>
    <w:p w14:paraId="642EE762" w14:textId="77777777" w:rsidR="00B211BB" w:rsidRDefault="00B211BB" w:rsidP="00D92B0E">
      <w:pPr>
        <w:rPr>
          <w:rFonts w:ascii="Book Antiqua" w:hAnsi="Book Antiqua" w:cs="Dubai Medium"/>
          <w:b/>
          <w:color w:val="000000"/>
          <w:sz w:val="22"/>
          <w:szCs w:val="22"/>
        </w:rPr>
      </w:pPr>
    </w:p>
    <w:p w14:paraId="4C717BA6" w14:textId="6691030D" w:rsidR="00BC040B" w:rsidRDefault="00BC040B" w:rsidP="00D92B0E">
      <w:pPr>
        <w:rPr>
          <w:rFonts w:ascii="Book Antiqua" w:hAnsi="Book Antiqua" w:cs="Dubai Medium"/>
          <w:color w:val="000000"/>
          <w:sz w:val="22"/>
          <w:szCs w:val="22"/>
        </w:rPr>
      </w:pPr>
      <w:r w:rsidRPr="00C96011">
        <w:rPr>
          <w:rFonts w:ascii="Book Antiqua" w:hAnsi="Book Antiqua" w:cs="Dubai Medium"/>
          <w:b/>
          <w:color w:val="000000"/>
          <w:sz w:val="22"/>
          <w:szCs w:val="22"/>
        </w:rPr>
        <w:t>MAKE-UP POLICY</w:t>
      </w:r>
      <w:r>
        <w:rPr>
          <w:rFonts w:ascii="Book Antiqua" w:hAnsi="Book Antiqua" w:cs="Dubai Medium"/>
          <w:color w:val="000000"/>
          <w:sz w:val="22"/>
          <w:szCs w:val="22"/>
        </w:rPr>
        <w:t>:</w:t>
      </w:r>
    </w:p>
    <w:p w14:paraId="4790DC23" w14:textId="11AFE505" w:rsidR="00BC0442" w:rsidRPr="00E75F16" w:rsidRDefault="001B7FA2" w:rsidP="00D92B0E">
      <w:pPr>
        <w:rPr>
          <w:rFonts w:ascii="Book Antiqua" w:hAnsi="Book Antiqua" w:cs="Dubai Medium"/>
          <w:color w:val="FF0000"/>
          <w:sz w:val="22"/>
          <w:szCs w:val="22"/>
        </w:rPr>
      </w:pPr>
      <w:r w:rsidRPr="3983FD2D">
        <w:rPr>
          <w:rFonts w:ascii="Book Antiqua" w:hAnsi="Book Antiqua" w:cs="Dubai Medium"/>
          <w:color w:val="000000" w:themeColor="text1"/>
          <w:sz w:val="22"/>
          <w:szCs w:val="22"/>
        </w:rPr>
        <w:t xml:space="preserve">Due dates will be given for assignments. Students are expected to adhere to the dates </w:t>
      </w:r>
      <w:r w:rsidR="00EC3964" w:rsidRPr="3983FD2D">
        <w:rPr>
          <w:rFonts w:ascii="Book Antiqua" w:hAnsi="Book Antiqua" w:cs="Dubai Medium"/>
          <w:color w:val="000000" w:themeColor="text1"/>
          <w:sz w:val="22"/>
          <w:szCs w:val="22"/>
        </w:rPr>
        <w:t>as outlined.</w:t>
      </w:r>
      <w:r w:rsidR="00200E1E">
        <w:rPr>
          <w:rFonts w:ascii="Book Antiqua" w:hAnsi="Book Antiqua" w:cs="Dubai Medium"/>
          <w:color w:val="000000" w:themeColor="text1"/>
          <w:sz w:val="22"/>
          <w:szCs w:val="22"/>
        </w:rPr>
        <w:t xml:space="preserve"> </w:t>
      </w:r>
      <w:r w:rsidR="00E75F16" w:rsidRPr="00E75F16">
        <w:rPr>
          <w:rFonts w:ascii="Book Antiqua" w:hAnsi="Book Antiqua" w:cs="Arial"/>
          <w:color w:val="000000"/>
          <w:sz w:val="22"/>
          <w:szCs w:val="22"/>
        </w:rPr>
        <w:t xml:space="preserve">If a student receives an excused absence he or she will be able to make up the work in class that was done for the day. It is the student’s responsibility to obtain their work from the teacher and complete and return in a timely manner. The student has up to the amount of excused absences plus one day to complete any missing work. After that point, the work will be considered late and will be graded as such. </w:t>
      </w:r>
      <w:r w:rsidR="00E75F16" w:rsidRPr="00E75F16">
        <w:rPr>
          <w:rFonts w:ascii="Book Antiqua" w:hAnsi="Book Antiqua" w:cs="Arial"/>
          <w:sz w:val="22"/>
          <w:szCs w:val="22"/>
        </w:rPr>
        <w:t xml:space="preserve">Missing grades are marked as a </w:t>
      </w:r>
      <w:r w:rsidR="00E75F16">
        <w:rPr>
          <w:rFonts w:ascii="Book Antiqua" w:hAnsi="Book Antiqua" w:cs="Arial"/>
          <w:sz w:val="22"/>
          <w:szCs w:val="22"/>
        </w:rPr>
        <w:t>z</w:t>
      </w:r>
      <w:r w:rsidR="00E75F16" w:rsidRPr="00E75F16">
        <w:rPr>
          <w:rFonts w:ascii="Book Antiqua" w:hAnsi="Book Antiqua" w:cs="Arial"/>
          <w:b/>
          <w:sz w:val="22"/>
          <w:szCs w:val="22"/>
        </w:rPr>
        <w:t>ero</w:t>
      </w:r>
      <w:r w:rsidR="00E75F16" w:rsidRPr="00E75F16">
        <w:rPr>
          <w:rFonts w:ascii="Book Antiqua" w:hAnsi="Book Antiqua" w:cs="Arial"/>
          <w:sz w:val="22"/>
          <w:szCs w:val="22"/>
        </w:rPr>
        <w:t xml:space="preserve"> until students complete the missing assignment. Students will be given the opportunity to make up any missed formative and summative exams with an excused absence. It is the student’s responsibility to make arrangements to make up any assignments or assessments.</w:t>
      </w:r>
    </w:p>
    <w:p w14:paraId="4B94D5A5" w14:textId="77777777" w:rsidR="00D92B0E" w:rsidRPr="00C96011" w:rsidRDefault="00D92B0E" w:rsidP="00D92B0E">
      <w:pPr>
        <w:rPr>
          <w:rFonts w:ascii="Book Antiqua" w:hAnsi="Book Antiqua" w:cs="Dubai Medium"/>
          <w:b/>
          <w:color w:val="000000"/>
          <w:sz w:val="22"/>
          <w:szCs w:val="22"/>
        </w:rPr>
      </w:pPr>
    </w:p>
    <w:p w14:paraId="0249C0D9" w14:textId="77777777" w:rsidR="00D92B0E" w:rsidRPr="00C96011" w:rsidRDefault="00D92B0E" w:rsidP="00D92B0E">
      <w:pPr>
        <w:rPr>
          <w:rFonts w:ascii="Book Antiqua" w:hAnsi="Book Antiqua" w:cs="Dubai Medium"/>
          <w:b/>
          <w:color w:val="000000"/>
          <w:sz w:val="22"/>
          <w:szCs w:val="22"/>
        </w:rPr>
      </w:pPr>
      <w:r w:rsidRPr="70E824AD">
        <w:rPr>
          <w:rFonts w:ascii="Book Antiqua" w:hAnsi="Book Antiqua" w:cs="Dubai Medium"/>
          <w:b/>
          <w:color w:val="000000" w:themeColor="text1"/>
          <w:sz w:val="22"/>
          <w:szCs w:val="22"/>
        </w:rPr>
        <w:t>TARDY POLICY:  </w:t>
      </w:r>
    </w:p>
    <w:p w14:paraId="38964413" w14:textId="55D46226" w:rsidR="00A0494A" w:rsidRPr="00A0494A" w:rsidRDefault="00A0494A" w:rsidP="00A0494A">
      <w:pPr>
        <w:rPr>
          <w:rFonts w:ascii="Book Antiqua" w:hAnsi="Book Antiqua"/>
          <w:sz w:val="22"/>
          <w:szCs w:val="22"/>
        </w:rPr>
      </w:pPr>
      <w:r w:rsidRPr="00A0494A">
        <w:rPr>
          <w:rFonts w:ascii="Book Antiqua" w:hAnsi="Book Antiqua"/>
          <w:sz w:val="22"/>
          <w:szCs w:val="22"/>
        </w:rPr>
        <w:t>Suggested adjustment for tardy policy:</w:t>
      </w:r>
    </w:p>
    <w:p w14:paraId="35C554BD" w14:textId="247D328F" w:rsidR="00D92B0E" w:rsidRPr="00A0494A" w:rsidRDefault="00A0494A" w:rsidP="00A0494A">
      <w:pPr>
        <w:rPr>
          <w:rFonts w:ascii="Book Antiqua" w:hAnsi="Book Antiqua" w:cs="Dubai Medium"/>
          <w:color w:val="000000"/>
          <w:sz w:val="22"/>
          <w:szCs w:val="22"/>
        </w:rPr>
      </w:pPr>
      <w:r w:rsidRPr="00A0494A">
        <w:rPr>
          <w:rFonts w:ascii="Book Antiqua" w:hAnsi="Book Antiqua"/>
          <w:sz w:val="22"/>
          <w:szCs w:val="22"/>
        </w:rPr>
        <w:t xml:space="preserve">To avoid being counted tardy, students must be seated and ready for class when the bell rings or be digitally present at the beginning of the virtual session. </w:t>
      </w:r>
      <w:r w:rsidR="00D92B0E" w:rsidRPr="00A0494A">
        <w:rPr>
          <w:rFonts w:ascii="Book Antiqua" w:hAnsi="Book Antiqua" w:cs="Dubai Medium"/>
          <w:color w:val="000000" w:themeColor="text1"/>
          <w:sz w:val="22"/>
          <w:szCs w:val="22"/>
        </w:rPr>
        <w:t xml:space="preserve">School policy states that students may receive detention and or an administrative referral for repeated </w:t>
      </w:r>
      <w:proofErr w:type="spellStart"/>
      <w:r w:rsidR="00D92B0E" w:rsidRPr="00A0494A">
        <w:rPr>
          <w:rFonts w:ascii="Book Antiqua" w:hAnsi="Book Antiqua" w:cs="Dubai Medium"/>
          <w:color w:val="000000" w:themeColor="text1"/>
          <w:sz w:val="22"/>
          <w:szCs w:val="22"/>
        </w:rPr>
        <w:t>tard</w:t>
      </w:r>
      <w:r w:rsidR="001836BD">
        <w:rPr>
          <w:rFonts w:ascii="Book Antiqua" w:hAnsi="Book Antiqua" w:cs="Dubai Medium"/>
          <w:color w:val="000000" w:themeColor="text1"/>
          <w:sz w:val="22"/>
          <w:szCs w:val="22"/>
        </w:rPr>
        <w:t>ie</w:t>
      </w:r>
      <w:r w:rsidR="00D92B0E" w:rsidRPr="00A0494A">
        <w:rPr>
          <w:rFonts w:ascii="Book Antiqua" w:hAnsi="Book Antiqua" w:cs="Dubai Medium"/>
          <w:color w:val="000000" w:themeColor="text1"/>
          <w:sz w:val="22"/>
          <w:szCs w:val="22"/>
        </w:rPr>
        <w:t>s</w:t>
      </w:r>
      <w:proofErr w:type="spellEnd"/>
      <w:r w:rsidR="00D92B0E" w:rsidRPr="00A0494A">
        <w:rPr>
          <w:rFonts w:ascii="Book Antiqua" w:hAnsi="Book Antiqua" w:cs="Dubai Medium"/>
          <w:color w:val="000000" w:themeColor="text1"/>
          <w:sz w:val="22"/>
          <w:szCs w:val="22"/>
        </w:rPr>
        <w:t xml:space="preserve">.  </w:t>
      </w:r>
    </w:p>
    <w:p w14:paraId="3DDFB49C" w14:textId="77777777" w:rsidR="00A0494A" w:rsidRPr="00A0494A" w:rsidRDefault="00A0494A" w:rsidP="00D92B0E">
      <w:pPr>
        <w:rPr>
          <w:rFonts w:ascii="Book Antiqua" w:hAnsi="Book Antiqua" w:cs="Dubai Medium"/>
          <w:color w:val="000000"/>
          <w:sz w:val="22"/>
          <w:szCs w:val="22"/>
        </w:rPr>
      </w:pPr>
    </w:p>
    <w:p w14:paraId="7EA0B167" w14:textId="77777777" w:rsidR="00D92B0E" w:rsidRPr="00C96011" w:rsidRDefault="00D92B0E" w:rsidP="00D92B0E">
      <w:pPr>
        <w:rPr>
          <w:rFonts w:ascii="Book Antiqua" w:hAnsi="Book Antiqua" w:cs="Dubai Medium"/>
          <w:b/>
          <w:sz w:val="22"/>
          <w:szCs w:val="22"/>
        </w:rPr>
      </w:pPr>
      <w:r w:rsidRPr="00C96011">
        <w:rPr>
          <w:rFonts w:ascii="Book Antiqua" w:hAnsi="Book Antiqua" w:cs="Dubai Medium"/>
          <w:b/>
          <w:sz w:val="22"/>
          <w:szCs w:val="22"/>
        </w:rPr>
        <w:t>CELL PHONES AND ELECTRONIC DEVICES</w:t>
      </w:r>
      <w:r w:rsidRPr="00C96011">
        <w:rPr>
          <w:rFonts w:ascii="Book Antiqua" w:hAnsi="Book Antiqua" w:cs="Dubai Medium"/>
          <w:i/>
          <w:sz w:val="22"/>
          <w:szCs w:val="22"/>
        </w:rPr>
        <w:t>:</w:t>
      </w:r>
      <w:r w:rsidRPr="00C96011">
        <w:rPr>
          <w:rFonts w:ascii="Book Antiqua" w:hAnsi="Book Antiqua" w:cs="Dubai Medium"/>
          <w:b/>
          <w:sz w:val="22"/>
          <w:szCs w:val="22"/>
        </w:rPr>
        <w:t xml:space="preserve"> </w:t>
      </w:r>
    </w:p>
    <w:p w14:paraId="12D6177D" w14:textId="23F1A066" w:rsidR="00D92B0E" w:rsidRPr="00C96011" w:rsidRDefault="70CE20CA" w:rsidP="00D92B0E">
      <w:pPr>
        <w:rPr>
          <w:rFonts w:ascii="Book Antiqua" w:hAnsi="Book Antiqua" w:cs="Dubai Medium"/>
          <w:sz w:val="22"/>
          <w:szCs w:val="22"/>
        </w:rPr>
      </w:pPr>
      <w:r w:rsidRPr="3983FD2D">
        <w:rPr>
          <w:rFonts w:ascii="Book Antiqua" w:hAnsi="Book Antiqua" w:cs="Dubai Medium"/>
          <w:sz w:val="22"/>
          <w:szCs w:val="22"/>
        </w:rPr>
        <w:t>As per school policy, cell phones are not to be used during class time unless directed by the teacher for instructional purposes</w:t>
      </w:r>
      <w:r w:rsidR="007E7AF8" w:rsidRPr="3983FD2D">
        <w:rPr>
          <w:rFonts w:ascii="Book Antiqua" w:hAnsi="Book Antiqua" w:cs="Dubai Medium"/>
          <w:sz w:val="22"/>
          <w:szCs w:val="22"/>
        </w:rPr>
        <w:t xml:space="preserve"> and if you are using it for access to </w:t>
      </w:r>
      <w:r w:rsidR="007B556D" w:rsidRPr="3983FD2D">
        <w:rPr>
          <w:rFonts w:ascii="Book Antiqua" w:hAnsi="Book Antiqua" w:cs="Dubai Medium"/>
          <w:sz w:val="22"/>
          <w:szCs w:val="22"/>
        </w:rPr>
        <w:t>CTLS platform</w:t>
      </w:r>
      <w:r w:rsidR="00E75F16">
        <w:rPr>
          <w:rFonts w:ascii="Book Antiqua" w:hAnsi="Book Antiqua" w:cs="Dubai Medium"/>
          <w:sz w:val="22"/>
          <w:szCs w:val="22"/>
        </w:rPr>
        <w:t>.</w:t>
      </w:r>
    </w:p>
    <w:p w14:paraId="049F31CB" w14:textId="77777777" w:rsidR="00D92B0E" w:rsidRPr="00C96011" w:rsidRDefault="00D92B0E" w:rsidP="000C4E02">
      <w:pPr>
        <w:rPr>
          <w:rFonts w:ascii="Book Antiqua" w:hAnsi="Book Antiqua" w:cs="Dubai Medium"/>
          <w:color w:val="000000"/>
          <w:sz w:val="22"/>
          <w:szCs w:val="22"/>
        </w:rPr>
      </w:pPr>
    </w:p>
    <w:p w14:paraId="29E6D2B2" w14:textId="77777777" w:rsidR="00E75832" w:rsidRPr="00C96011" w:rsidRDefault="00E75832" w:rsidP="00E75832">
      <w:pPr>
        <w:rPr>
          <w:rFonts w:ascii="Book Antiqua" w:hAnsi="Book Antiqua" w:cs="Dubai Medium"/>
          <w:b/>
          <w:color w:val="000000"/>
          <w:sz w:val="22"/>
          <w:szCs w:val="22"/>
        </w:rPr>
      </w:pPr>
      <w:r w:rsidRPr="00C96011">
        <w:rPr>
          <w:rFonts w:ascii="Book Antiqua" w:hAnsi="Book Antiqua" w:cs="Dubai Medium"/>
          <w:b/>
          <w:color w:val="000000"/>
          <w:sz w:val="22"/>
          <w:szCs w:val="22"/>
        </w:rPr>
        <w:t>GRADING SCALE:</w:t>
      </w:r>
    </w:p>
    <w:p w14:paraId="1BA99D0A" w14:textId="77777777" w:rsidR="00E75832" w:rsidRPr="00C96011" w:rsidRDefault="00E75832" w:rsidP="00E75832">
      <w:pPr>
        <w:ind w:left="720"/>
        <w:jc w:val="both"/>
        <w:rPr>
          <w:rFonts w:ascii="Book Antiqua" w:hAnsi="Book Antiqua" w:cs="Dubai Medium"/>
          <w:color w:val="000000"/>
          <w:sz w:val="22"/>
          <w:szCs w:val="22"/>
        </w:rPr>
      </w:pPr>
      <w:r w:rsidRPr="00C96011">
        <w:rPr>
          <w:rFonts w:ascii="Book Antiqua" w:hAnsi="Book Antiqua" w:cs="Dubai Medium"/>
          <w:color w:val="000000"/>
          <w:sz w:val="22"/>
          <w:szCs w:val="22"/>
        </w:rPr>
        <w:t xml:space="preserve">A - 100-90% </w:t>
      </w:r>
    </w:p>
    <w:p w14:paraId="2EF69C4D" w14:textId="77777777" w:rsidR="00E75832" w:rsidRPr="00C96011" w:rsidRDefault="00E75832" w:rsidP="00E75832">
      <w:pPr>
        <w:ind w:left="720"/>
        <w:rPr>
          <w:rFonts w:ascii="Book Antiqua" w:hAnsi="Book Antiqua" w:cs="Dubai Medium"/>
          <w:color w:val="000000"/>
          <w:sz w:val="22"/>
          <w:szCs w:val="22"/>
        </w:rPr>
      </w:pPr>
      <w:r w:rsidRPr="00C96011">
        <w:rPr>
          <w:rFonts w:ascii="Book Antiqua" w:hAnsi="Book Antiqua" w:cs="Dubai Medium"/>
          <w:color w:val="000000"/>
          <w:sz w:val="22"/>
          <w:szCs w:val="22"/>
        </w:rPr>
        <w:t>B - 89-80%</w:t>
      </w:r>
    </w:p>
    <w:p w14:paraId="1EAF19E2" w14:textId="77777777" w:rsidR="00E75832" w:rsidRPr="00C96011" w:rsidRDefault="00E75832" w:rsidP="00E75832">
      <w:pPr>
        <w:ind w:left="720"/>
        <w:rPr>
          <w:rFonts w:ascii="Book Antiqua" w:hAnsi="Book Antiqua" w:cs="Dubai Medium"/>
          <w:color w:val="000000"/>
          <w:sz w:val="22"/>
          <w:szCs w:val="22"/>
        </w:rPr>
      </w:pPr>
      <w:r w:rsidRPr="00C96011">
        <w:rPr>
          <w:rFonts w:ascii="Book Antiqua" w:hAnsi="Book Antiqua" w:cs="Dubai Medium"/>
          <w:color w:val="000000"/>
          <w:sz w:val="22"/>
          <w:szCs w:val="22"/>
        </w:rPr>
        <w:t>C - 79-74%</w:t>
      </w:r>
    </w:p>
    <w:p w14:paraId="097CF1AD" w14:textId="77777777" w:rsidR="00E75832" w:rsidRPr="00C96011" w:rsidRDefault="00E75832" w:rsidP="00E75832">
      <w:pPr>
        <w:ind w:left="720"/>
        <w:rPr>
          <w:rFonts w:ascii="Book Antiqua" w:hAnsi="Book Antiqua" w:cs="Dubai Medium"/>
          <w:color w:val="000000"/>
          <w:sz w:val="22"/>
          <w:szCs w:val="22"/>
        </w:rPr>
      </w:pPr>
      <w:r w:rsidRPr="00C96011">
        <w:rPr>
          <w:rFonts w:ascii="Book Antiqua" w:hAnsi="Book Antiqua" w:cs="Dubai Medium"/>
          <w:color w:val="000000"/>
          <w:sz w:val="22"/>
          <w:szCs w:val="22"/>
        </w:rPr>
        <w:t>D – 70-73%</w:t>
      </w:r>
    </w:p>
    <w:p w14:paraId="45C3F7BC" w14:textId="71D56600" w:rsidR="00E75832" w:rsidRDefault="70CE20CA" w:rsidP="00E75832">
      <w:pPr>
        <w:ind w:left="720"/>
        <w:rPr>
          <w:rFonts w:ascii="Book Antiqua" w:hAnsi="Book Antiqua" w:cs="Dubai Medium"/>
          <w:color w:val="000000" w:themeColor="text1"/>
          <w:sz w:val="22"/>
          <w:szCs w:val="22"/>
        </w:rPr>
      </w:pPr>
      <w:r w:rsidRPr="00C96011">
        <w:rPr>
          <w:rFonts w:ascii="Book Antiqua" w:hAnsi="Book Antiqua" w:cs="Dubai Medium"/>
          <w:color w:val="000000" w:themeColor="text1"/>
          <w:sz w:val="22"/>
          <w:szCs w:val="22"/>
        </w:rPr>
        <w:t>F - 69-Below</w:t>
      </w:r>
    </w:p>
    <w:p w14:paraId="22B70ECE" w14:textId="345E0E21" w:rsidR="004D1003" w:rsidRDefault="004D1003" w:rsidP="00E75832">
      <w:pPr>
        <w:ind w:left="720"/>
        <w:rPr>
          <w:rFonts w:ascii="Book Antiqua" w:hAnsi="Book Antiqua" w:cs="Dubai Medium"/>
          <w:color w:val="000000" w:themeColor="text1"/>
          <w:sz w:val="22"/>
          <w:szCs w:val="22"/>
        </w:rPr>
      </w:pPr>
    </w:p>
    <w:p w14:paraId="1750DE4F" w14:textId="146D39C5" w:rsidR="004D1003" w:rsidRDefault="004D1003" w:rsidP="00E75832">
      <w:pPr>
        <w:ind w:left="720"/>
        <w:rPr>
          <w:rFonts w:ascii="Book Antiqua" w:hAnsi="Book Antiqua" w:cs="Dubai Medium"/>
          <w:color w:val="000000" w:themeColor="text1"/>
          <w:sz w:val="22"/>
          <w:szCs w:val="22"/>
        </w:rPr>
      </w:pPr>
    </w:p>
    <w:p w14:paraId="3D4DEF77" w14:textId="71E88B35" w:rsidR="004D1003" w:rsidRDefault="004D1003" w:rsidP="00E75832">
      <w:pPr>
        <w:ind w:left="720"/>
        <w:rPr>
          <w:rFonts w:ascii="Book Antiqua" w:hAnsi="Book Antiqua" w:cs="Dubai Medium"/>
          <w:color w:val="000000" w:themeColor="text1"/>
          <w:sz w:val="22"/>
          <w:szCs w:val="22"/>
        </w:rPr>
      </w:pPr>
    </w:p>
    <w:p w14:paraId="01316E70" w14:textId="60666DAA" w:rsidR="004D1003" w:rsidRDefault="004D1003" w:rsidP="00E75832">
      <w:pPr>
        <w:ind w:left="720"/>
        <w:rPr>
          <w:rFonts w:ascii="Book Antiqua" w:hAnsi="Book Antiqua" w:cs="Dubai Medium"/>
          <w:color w:val="000000" w:themeColor="text1"/>
          <w:sz w:val="22"/>
          <w:szCs w:val="22"/>
        </w:rPr>
      </w:pPr>
    </w:p>
    <w:p w14:paraId="548A0EB0" w14:textId="4F626BE0" w:rsidR="004D1003" w:rsidRDefault="004D1003" w:rsidP="00E75832">
      <w:pPr>
        <w:ind w:left="720"/>
        <w:rPr>
          <w:rFonts w:ascii="Book Antiqua" w:hAnsi="Book Antiqua" w:cs="Dubai Medium"/>
          <w:color w:val="000000" w:themeColor="text1"/>
          <w:sz w:val="22"/>
          <w:szCs w:val="22"/>
        </w:rPr>
      </w:pPr>
    </w:p>
    <w:p w14:paraId="0DD14679" w14:textId="3089381F" w:rsidR="004D1003" w:rsidRDefault="004D1003" w:rsidP="00E75832">
      <w:pPr>
        <w:ind w:left="720"/>
        <w:rPr>
          <w:rFonts w:ascii="Book Antiqua" w:hAnsi="Book Antiqua" w:cs="Dubai Medium"/>
          <w:color w:val="000000" w:themeColor="text1"/>
          <w:sz w:val="22"/>
          <w:szCs w:val="22"/>
        </w:rPr>
      </w:pPr>
    </w:p>
    <w:p w14:paraId="1B3ABE87" w14:textId="37ABFC89" w:rsidR="004D1003" w:rsidRDefault="004D1003" w:rsidP="00E75832">
      <w:pPr>
        <w:ind w:left="720"/>
        <w:rPr>
          <w:rFonts w:ascii="Book Antiqua" w:hAnsi="Book Antiqua" w:cs="Dubai Medium"/>
          <w:color w:val="000000" w:themeColor="text1"/>
          <w:sz w:val="22"/>
          <w:szCs w:val="22"/>
        </w:rPr>
      </w:pPr>
    </w:p>
    <w:p w14:paraId="5C03F626" w14:textId="1F06FC9A" w:rsidR="004D1003" w:rsidRDefault="004D1003" w:rsidP="00E75832">
      <w:pPr>
        <w:ind w:left="720"/>
        <w:rPr>
          <w:rFonts w:ascii="Book Antiqua" w:hAnsi="Book Antiqua" w:cs="Dubai Medium"/>
          <w:color w:val="000000" w:themeColor="text1"/>
          <w:sz w:val="22"/>
          <w:szCs w:val="22"/>
        </w:rPr>
      </w:pPr>
    </w:p>
    <w:p w14:paraId="6A156FE4" w14:textId="77777777" w:rsidR="004D1003" w:rsidRPr="00C96011" w:rsidRDefault="004D1003" w:rsidP="00E75832">
      <w:pPr>
        <w:ind w:left="720"/>
        <w:rPr>
          <w:rFonts w:ascii="Book Antiqua" w:hAnsi="Book Antiqua" w:cs="Dubai Medium"/>
          <w:color w:val="000000"/>
          <w:sz w:val="22"/>
          <w:szCs w:val="22"/>
        </w:rPr>
      </w:pPr>
    </w:p>
    <w:p w14:paraId="1DE539A3" w14:textId="2CCCCA48" w:rsidR="00A0494A" w:rsidRDefault="000C4E02" w:rsidP="000C4E02">
      <w:pPr>
        <w:pStyle w:val="NormalWeb"/>
        <w:contextualSpacing/>
        <w:rPr>
          <w:rFonts w:ascii="Book Antiqua" w:hAnsi="Book Antiqua" w:cs="Dubai Medium"/>
          <w:b/>
          <w:color w:val="000000"/>
          <w:sz w:val="22"/>
          <w:szCs w:val="22"/>
        </w:rPr>
      </w:pPr>
      <w:r w:rsidRPr="00C96011">
        <w:rPr>
          <w:rFonts w:ascii="Book Antiqua" w:hAnsi="Book Antiqua" w:cs="Dubai Medium"/>
          <w:b/>
          <w:color w:val="000000"/>
          <w:sz w:val="22"/>
          <w:szCs w:val="22"/>
        </w:rPr>
        <w:t>GRADING POLICY</w:t>
      </w:r>
      <w:r w:rsidR="00E75F16">
        <w:rPr>
          <w:rFonts w:ascii="Book Antiqua" w:hAnsi="Book Antiqua" w:cs="Dubai Medium"/>
          <w:b/>
          <w:color w:val="000000"/>
          <w:sz w:val="22"/>
          <w:szCs w:val="22"/>
        </w:rPr>
        <w:t>:</w:t>
      </w:r>
    </w:p>
    <w:p w14:paraId="4778EEB1" w14:textId="77777777" w:rsidR="00E75F16" w:rsidRPr="00C96011" w:rsidRDefault="00E75F16" w:rsidP="000C4E02">
      <w:pPr>
        <w:pStyle w:val="NormalWeb"/>
        <w:contextualSpacing/>
        <w:rPr>
          <w:rFonts w:ascii="Book Antiqua" w:hAnsi="Book Antiqua" w:cs="Dubai Medium"/>
          <w:color w:val="FF0000"/>
          <w:sz w:val="22"/>
          <w:szCs w:val="22"/>
        </w:rPr>
      </w:pPr>
    </w:p>
    <w:tbl>
      <w:tblPr>
        <w:tblStyle w:val="TableGrid"/>
        <w:tblW w:w="0" w:type="auto"/>
        <w:jc w:val="center"/>
        <w:tblLook w:val="04A0" w:firstRow="1" w:lastRow="0" w:firstColumn="1" w:lastColumn="0" w:noHBand="0" w:noVBand="1"/>
      </w:tblPr>
      <w:tblGrid>
        <w:gridCol w:w="3325"/>
        <w:gridCol w:w="3148"/>
      </w:tblGrid>
      <w:tr w:rsidR="000D530B" w:rsidRPr="00C96011" w14:paraId="4B7E60CF" w14:textId="77777777" w:rsidTr="00F1167C">
        <w:trPr>
          <w:jc w:val="center"/>
        </w:trPr>
        <w:tc>
          <w:tcPr>
            <w:tcW w:w="3325" w:type="dxa"/>
            <w:vAlign w:val="center"/>
          </w:tcPr>
          <w:p w14:paraId="24A2FB18" w14:textId="0AA5A8BA" w:rsidR="000D530B" w:rsidRPr="00C96011" w:rsidRDefault="000D530B" w:rsidP="000D530B">
            <w:pPr>
              <w:pStyle w:val="NormalWeb"/>
              <w:contextualSpacing/>
              <w:jc w:val="center"/>
              <w:rPr>
                <w:rFonts w:ascii="Book Antiqua" w:hAnsi="Book Antiqua" w:cs="Dubai Medium"/>
                <w:color w:val="000000"/>
                <w:sz w:val="22"/>
                <w:szCs w:val="22"/>
              </w:rPr>
            </w:pPr>
            <w:r w:rsidRPr="00C96011">
              <w:rPr>
                <w:rFonts w:ascii="Book Antiqua" w:hAnsi="Book Antiqua" w:cs="Dubai Medium"/>
                <w:color w:val="000000"/>
                <w:sz w:val="22"/>
                <w:szCs w:val="22"/>
              </w:rPr>
              <w:t>Category</w:t>
            </w:r>
          </w:p>
        </w:tc>
        <w:tc>
          <w:tcPr>
            <w:tcW w:w="3148" w:type="dxa"/>
            <w:vAlign w:val="center"/>
          </w:tcPr>
          <w:p w14:paraId="39068DE5" w14:textId="3E679981" w:rsidR="000D530B" w:rsidRPr="00C96011" w:rsidRDefault="000D530B" w:rsidP="000D530B">
            <w:pPr>
              <w:pStyle w:val="NormalWeb"/>
              <w:contextualSpacing/>
              <w:jc w:val="center"/>
              <w:rPr>
                <w:rFonts w:ascii="Book Antiqua" w:hAnsi="Book Antiqua" w:cs="Dubai Medium"/>
                <w:color w:val="000000"/>
                <w:sz w:val="22"/>
                <w:szCs w:val="22"/>
              </w:rPr>
            </w:pPr>
            <w:r w:rsidRPr="00C96011">
              <w:rPr>
                <w:rFonts w:ascii="Book Antiqua" w:hAnsi="Book Antiqua" w:cs="Dubai Medium"/>
                <w:color w:val="000000"/>
                <w:sz w:val="22"/>
                <w:szCs w:val="22"/>
              </w:rPr>
              <w:t>Weight</w:t>
            </w:r>
          </w:p>
        </w:tc>
      </w:tr>
      <w:tr w:rsidR="000D530B" w:rsidRPr="00C96011" w14:paraId="44BF045D" w14:textId="77777777" w:rsidTr="00F1167C">
        <w:trPr>
          <w:jc w:val="center"/>
        </w:trPr>
        <w:tc>
          <w:tcPr>
            <w:tcW w:w="3325" w:type="dxa"/>
          </w:tcPr>
          <w:p w14:paraId="4A54BE24" w14:textId="7AA7BA76" w:rsidR="000D530B" w:rsidRPr="00F1167C" w:rsidRDefault="00E75F16" w:rsidP="00F75D8E">
            <w:pPr>
              <w:pStyle w:val="NormalWeb"/>
              <w:contextualSpacing/>
              <w:rPr>
                <w:rFonts w:ascii="Book Antiqua" w:hAnsi="Book Antiqua" w:cs="Dubai Medium"/>
                <w:sz w:val="22"/>
                <w:szCs w:val="22"/>
              </w:rPr>
            </w:pPr>
            <w:r w:rsidRPr="00F1167C">
              <w:rPr>
                <w:rFonts w:ascii="Book Antiqua" w:hAnsi="Book Antiqua" w:cs="Dubai Medium"/>
                <w:sz w:val="22"/>
                <w:szCs w:val="22"/>
              </w:rPr>
              <w:t>Unit 1 Formative Assessments</w:t>
            </w:r>
          </w:p>
        </w:tc>
        <w:tc>
          <w:tcPr>
            <w:tcW w:w="3148" w:type="dxa"/>
            <w:vAlign w:val="center"/>
          </w:tcPr>
          <w:p w14:paraId="5291F709" w14:textId="7C878E4D" w:rsidR="000D530B" w:rsidRPr="00F1167C" w:rsidRDefault="00392915" w:rsidP="00F75D8E">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75D8E" w:rsidRPr="00C96011" w14:paraId="342193E4" w14:textId="77777777" w:rsidTr="00F1167C">
        <w:trPr>
          <w:jc w:val="center"/>
        </w:trPr>
        <w:tc>
          <w:tcPr>
            <w:tcW w:w="3325" w:type="dxa"/>
          </w:tcPr>
          <w:p w14:paraId="6F17336E" w14:textId="58010008" w:rsidR="00F75D8E" w:rsidRPr="00F1167C" w:rsidRDefault="00E75F16" w:rsidP="00F75D8E">
            <w:pPr>
              <w:pStyle w:val="NormalWeb"/>
              <w:contextualSpacing/>
              <w:rPr>
                <w:rFonts w:ascii="Book Antiqua" w:hAnsi="Book Antiqua" w:cs="Dubai Medium"/>
                <w:sz w:val="22"/>
                <w:szCs w:val="22"/>
              </w:rPr>
            </w:pPr>
            <w:r w:rsidRPr="00F1167C">
              <w:rPr>
                <w:rFonts w:ascii="Book Antiqua" w:hAnsi="Book Antiqua" w:cs="Dubai Medium"/>
                <w:sz w:val="22"/>
                <w:szCs w:val="22"/>
              </w:rPr>
              <w:t>Unit 1 Summative Assessments</w:t>
            </w:r>
          </w:p>
        </w:tc>
        <w:tc>
          <w:tcPr>
            <w:tcW w:w="3148" w:type="dxa"/>
            <w:vAlign w:val="center"/>
          </w:tcPr>
          <w:p w14:paraId="3C8ACE85" w14:textId="776B2B7C" w:rsidR="00F75D8E" w:rsidRPr="00F1167C" w:rsidRDefault="00392915" w:rsidP="00F75D8E">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435543CD" w14:textId="77777777" w:rsidTr="00F1167C">
        <w:trPr>
          <w:jc w:val="center"/>
        </w:trPr>
        <w:tc>
          <w:tcPr>
            <w:tcW w:w="3325" w:type="dxa"/>
          </w:tcPr>
          <w:p w14:paraId="073367ED" w14:textId="394EBC6D" w:rsidR="00F1167C" w:rsidRPr="00F1167C" w:rsidRDefault="00F1167C" w:rsidP="00F1167C">
            <w:pPr>
              <w:pStyle w:val="NormalWeb"/>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2</w:t>
            </w:r>
            <w:r w:rsidRPr="00F1167C">
              <w:rPr>
                <w:rFonts w:ascii="Book Antiqua" w:hAnsi="Book Antiqua" w:cs="Dubai Medium"/>
                <w:sz w:val="22"/>
                <w:szCs w:val="22"/>
              </w:rPr>
              <w:t xml:space="preserve"> Formative Assessments</w:t>
            </w:r>
          </w:p>
        </w:tc>
        <w:tc>
          <w:tcPr>
            <w:tcW w:w="3148" w:type="dxa"/>
            <w:vAlign w:val="center"/>
          </w:tcPr>
          <w:p w14:paraId="1585A69B" w14:textId="65703CA4"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686078EF" w14:textId="77777777" w:rsidTr="00F1167C">
        <w:trPr>
          <w:jc w:val="center"/>
        </w:trPr>
        <w:tc>
          <w:tcPr>
            <w:tcW w:w="3325" w:type="dxa"/>
          </w:tcPr>
          <w:p w14:paraId="2B36B8DD" w14:textId="2C5AF45B"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2</w:t>
            </w:r>
            <w:r w:rsidRPr="00F1167C">
              <w:rPr>
                <w:rFonts w:ascii="Book Antiqua" w:hAnsi="Book Antiqua" w:cs="Dubai Medium"/>
                <w:sz w:val="22"/>
                <w:szCs w:val="22"/>
              </w:rPr>
              <w:t xml:space="preserve"> Summative Assessments</w:t>
            </w:r>
          </w:p>
        </w:tc>
        <w:tc>
          <w:tcPr>
            <w:tcW w:w="3148" w:type="dxa"/>
            <w:vAlign w:val="center"/>
          </w:tcPr>
          <w:p w14:paraId="6D5EC961" w14:textId="1DD33E84"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360EF194" w14:textId="77777777" w:rsidTr="00F1167C">
        <w:trPr>
          <w:jc w:val="center"/>
        </w:trPr>
        <w:tc>
          <w:tcPr>
            <w:tcW w:w="3325" w:type="dxa"/>
          </w:tcPr>
          <w:p w14:paraId="75B7E8E1" w14:textId="62B3838D"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3</w:t>
            </w:r>
            <w:r w:rsidRPr="00F1167C">
              <w:rPr>
                <w:rFonts w:ascii="Book Antiqua" w:hAnsi="Book Antiqua" w:cs="Dubai Medium"/>
                <w:sz w:val="22"/>
                <w:szCs w:val="22"/>
              </w:rPr>
              <w:t xml:space="preserve"> Formative Assessments</w:t>
            </w:r>
          </w:p>
        </w:tc>
        <w:tc>
          <w:tcPr>
            <w:tcW w:w="3148" w:type="dxa"/>
            <w:vAlign w:val="center"/>
          </w:tcPr>
          <w:p w14:paraId="2B6E0051" w14:textId="4C1206C0"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68FC8930" w14:textId="77777777" w:rsidTr="00F1167C">
        <w:trPr>
          <w:jc w:val="center"/>
        </w:trPr>
        <w:tc>
          <w:tcPr>
            <w:tcW w:w="3325" w:type="dxa"/>
          </w:tcPr>
          <w:p w14:paraId="44ACBF48" w14:textId="47D344A5"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3</w:t>
            </w:r>
            <w:r w:rsidRPr="00F1167C">
              <w:rPr>
                <w:rFonts w:ascii="Book Antiqua" w:hAnsi="Book Antiqua" w:cs="Dubai Medium"/>
                <w:sz w:val="22"/>
                <w:szCs w:val="22"/>
              </w:rPr>
              <w:t xml:space="preserve"> Summative Assessments</w:t>
            </w:r>
          </w:p>
        </w:tc>
        <w:tc>
          <w:tcPr>
            <w:tcW w:w="3148" w:type="dxa"/>
            <w:vAlign w:val="center"/>
          </w:tcPr>
          <w:p w14:paraId="3232FC0F" w14:textId="6A99C173"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3D2D0F7B" w14:textId="77777777" w:rsidTr="00F1167C">
        <w:trPr>
          <w:jc w:val="center"/>
        </w:trPr>
        <w:tc>
          <w:tcPr>
            <w:tcW w:w="3325" w:type="dxa"/>
          </w:tcPr>
          <w:p w14:paraId="7C262828" w14:textId="25E87322"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4</w:t>
            </w:r>
            <w:r w:rsidRPr="00F1167C">
              <w:rPr>
                <w:rFonts w:ascii="Book Antiqua" w:hAnsi="Book Antiqua" w:cs="Dubai Medium"/>
                <w:sz w:val="22"/>
                <w:szCs w:val="22"/>
              </w:rPr>
              <w:t xml:space="preserve"> Formative Assessments</w:t>
            </w:r>
          </w:p>
        </w:tc>
        <w:tc>
          <w:tcPr>
            <w:tcW w:w="3148" w:type="dxa"/>
            <w:vAlign w:val="center"/>
          </w:tcPr>
          <w:p w14:paraId="5EDF7234" w14:textId="279F407B"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23C2DE75" w14:textId="77777777" w:rsidTr="00F1167C">
        <w:trPr>
          <w:jc w:val="center"/>
        </w:trPr>
        <w:tc>
          <w:tcPr>
            <w:tcW w:w="3325" w:type="dxa"/>
          </w:tcPr>
          <w:p w14:paraId="608AAA23" w14:textId="431D35F4"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4</w:t>
            </w:r>
            <w:r w:rsidRPr="00F1167C">
              <w:rPr>
                <w:rFonts w:ascii="Book Antiqua" w:hAnsi="Book Antiqua" w:cs="Dubai Medium"/>
                <w:sz w:val="22"/>
                <w:szCs w:val="22"/>
              </w:rPr>
              <w:t xml:space="preserve"> Summative Assessments</w:t>
            </w:r>
          </w:p>
        </w:tc>
        <w:tc>
          <w:tcPr>
            <w:tcW w:w="3148" w:type="dxa"/>
            <w:vAlign w:val="center"/>
          </w:tcPr>
          <w:p w14:paraId="42ADE1F9" w14:textId="23797126"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50324586" w14:textId="77777777" w:rsidTr="00F1167C">
        <w:trPr>
          <w:jc w:val="center"/>
        </w:trPr>
        <w:tc>
          <w:tcPr>
            <w:tcW w:w="3325" w:type="dxa"/>
          </w:tcPr>
          <w:p w14:paraId="1FC4DBED" w14:textId="1F48BA93"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5</w:t>
            </w:r>
            <w:r w:rsidRPr="00F1167C">
              <w:rPr>
                <w:rFonts w:ascii="Book Antiqua" w:hAnsi="Book Antiqua" w:cs="Dubai Medium"/>
                <w:sz w:val="22"/>
                <w:szCs w:val="22"/>
              </w:rPr>
              <w:t xml:space="preserve"> Formative Assessments</w:t>
            </w:r>
          </w:p>
        </w:tc>
        <w:tc>
          <w:tcPr>
            <w:tcW w:w="3148" w:type="dxa"/>
            <w:vAlign w:val="center"/>
          </w:tcPr>
          <w:p w14:paraId="5E35C779" w14:textId="04F676B5"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00864EE1" w14:textId="77777777" w:rsidTr="00F1167C">
        <w:trPr>
          <w:jc w:val="center"/>
        </w:trPr>
        <w:tc>
          <w:tcPr>
            <w:tcW w:w="3325" w:type="dxa"/>
          </w:tcPr>
          <w:p w14:paraId="226AE7D9" w14:textId="25E84482"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5</w:t>
            </w:r>
            <w:r w:rsidRPr="00F1167C">
              <w:rPr>
                <w:rFonts w:ascii="Book Antiqua" w:hAnsi="Book Antiqua" w:cs="Dubai Medium"/>
                <w:sz w:val="22"/>
                <w:szCs w:val="22"/>
              </w:rPr>
              <w:t xml:space="preserve"> Summative Assessments</w:t>
            </w:r>
          </w:p>
        </w:tc>
        <w:tc>
          <w:tcPr>
            <w:tcW w:w="3148" w:type="dxa"/>
            <w:vAlign w:val="center"/>
          </w:tcPr>
          <w:p w14:paraId="7A4D3F67" w14:textId="7E349E32"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3BB2B78D" w14:textId="77777777" w:rsidTr="00F1167C">
        <w:trPr>
          <w:jc w:val="center"/>
        </w:trPr>
        <w:tc>
          <w:tcPr>
            <w:tcW w:w="3325" w:type="dxa"/>
          </w:tcPr>
          <w:p w14:paraId="236AE151" w14:textId="3799B56A"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6</w:t>
            </w:r>
            <w:r w:rsidRPr="00F1167C">
              <w:rPr>
                <w:rFonts w:ascii="Book Antiqua" w:hAnsi="Book Antiqua" w:cs="Dubai Medium"/>
                <w:sz w:val="22"/>
                <w:szCs w:val="22"/>
              </w:rPr>
              <w:t xml:space="preserve"> Formative Assessments</w:t>
            </w:r>
          </w:p>
        </w:tc>
        <w:tc>
          <w:tcPr>
            <w:tcW w:w="3148" w:type="dxa"/>
            <w:vAlign w:val="center"/>
          </w:tcPr>
          <w:p w14:paraId="5652A5E2" w14:textId="43A5D6F4"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3E86AD57" w14:textId="77777777" w:rsidTr="00F1167C">
        <w:trPr>
          <w:jc w:val="center"/>
        </w:trPr>
        <w:tc>
          <w:tcPr>
            <w:tcW w:w="3325" w:type="dxa"/>
          </w:tcPr>
          <w:p w14:paraId="4FED619D" w14:textId="65B431A6"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6</w:t>
            </w:r>
            <w:r w:rsidRPr="00F1167C">
              <w:rPr>
                <w:rFonts w:ascii="Book Antiqua" w:hAnsi="Book Antiqua" w:cs="Dubai Medium"/>
                <w:sz w:val="22"/>
                <w:szCs w:val="22"/>
              </w:rPr>
              <w:t xml:space="preserve"> Summative Assessments</w:t>
            </w:r>
          </w:p>
        </w:tc>
        <w:tc>
          <w:tcPr>
            <w:tcW w:w="3148" w:type="dxa"/>
            <w:vAlign w:val="center"/>
          </w:tcPr>
          <w:p w14:paraId="60C69D20" w14:textId="4C3432F8"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3315DE4B" w14:textId="77777777" w:rsidTr="00F1167C">
        <w:trPr>
          <w:jc w:val="center"/>
        </w:trPr>
        <w:tc>
          <w:tcPr>
            <w:tcW w:w="3325" w:type="dxa"/>
          </w:tcPr>
          <w:p w14:paraId="76CD731A" w14:textId="060FA554" w:rsidR="00F1167C" w:rsidRPr="00F1167C" w:rsidRDefault="00F1167C" w:rsidP="00F1167C">
            <w:pPr>
              <w:pStyle w:val="NormalWeb"/>
              <w:tabs>
                <w:tab w:val="left" w:pos="2140"/>
              </w:tabs>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7</w:t>
            </w:r>
            <w:r w:rsidRPr="00F1167C">
              <w:rPr>
                <w:rFonts w:ascii="Book Antiqua" w:hAnsi="Book Antiqua" w:cs="Dubai Medium"/>
                <w:sz w:val="22"/>
                <w:szCs w:val="22"/>
              </w:rPr>
              <w:t xml:space="preserve"> Formative Assessments</w:t>
            </w:r>
          </w:p>
        </w:tc>
        <w:tc>
          <w:tcPr>
            <w:tcW w:w="3148" w:type="dxa"/>
            <w:vAlign w:val="center"/>
          </w:tcPr>
          <w:p w14:paraId="42C5A348" w14:textId="09943641"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448194F5" w14:textId="77777777" w:rsidTr="00F1167C">
        <w:trPr>
          <w:jc w:val="center"/>
        </w:trPr>
        <w:tc>
          <w:tcPr>
            <w:tcW w:w="3325" w:type="dxa"/>
          </w:tcPr>
          <w:p w14:paraId="1F5D4542" w14:textId="1ED90DDF" w:rsidR="00F1167C" w:rsidRPr="00F1167C" w:rsidRDefault="00F1167C" w:rsidP="00F1167C">
            <w:pPr>
              <w:pStyle w:val="NormalWeb"/>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7</w:t>
            </w:r>
            <w:r w:rsidRPr="00F1167C">
              <w:rPr>
                <w:rFonts w:ascii="Book Antiqua" w:hAnsi="Book Antiqua" w:cs="Dubai Medium"/>
                <w:sz w:val="22"/>
                <w:szCs w:val="22"/>
              </w:rPr>
              <w:t xml:space="preserve"> Summative Assessments</w:t>
            </w:r>
          </w:p>
        </w:tc>
        <w:tc>
          <w:tcPr>
            <w:tcW w:w="3148" w:type="dxa"/>
            <w:vAlign w:val="center"/>
          </w:tcPr>
          <w:p w14:paraId="5836AC6C" w14:textId="15F20D25"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F1167C" w:rsidRPr="00C96011" w14:paraId="676F8BDD" w14:textId="77777777" w:rsidTr="00F1167C">
        <w:trPr>
          <w:jc w:val="center"/>
        </w:trPr>
        <w:tc>
          <w:tcPr>
            <w:tcW w:w="3325" w:type="dxa"/>
          </w:tcPr>
          <w:p w14:paraId="424BFAAD" w14:textId="7CFF8C16" w:rsidR="00F1167C" w:rsidRPr="00F1167C" w:rsidRDefault="00F1167C" w:rsidP="00F1167C">
            <w:pPr>
              <w:pStyle w:val="NormalWeb"/>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8</w:t>
            </w:r>
            <w:r w:rsidRPr="00F1167C">
              <w:rPr>
                <w:rFonts w:ascii="Book Antiqua" w:hAnsi="Book Antiqua" w:cs="Dubai Medium"/>
                <w:sz w:val="22"/>
                <w:szCs w:val="22"/>
              </w:rPr>
              <w:t xml:space="preserve"> Formative Assessments</w:t>
            </w:r>
          </w:p>
        </w:tc>
        <w:tc>
          <w:tcPr>
            <w:tcW w:w="3148" w:type="dxa"/>
            <w:vAlign w:val="center"/>
          </w:tcPr>
          <w:p w14:paraId="77DCA9EB" w14:textId="01EEFA65"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3%</w:t>
            </w:r>
          </w:p>
        </w:tc>
      </w:tr>
      <w:tr w:rsidR="00F1167C" w:rsidRPr="00C96011" w14:paraId="5ED20147" w14:textId="77777777" w:rsidTr="00F1167C">
        <w:trPr>
          <w:jc w:val="center"/>
        </w:trPr>
        <w:tc>
          <w:tcPr>
            <w:tcW w:w="3325" w:type="dxa"/>
          </w:tcPr>
          <w:p w14:paraId="3916F1DB" w14:textId="201D62E8" w:rsidR="00F1167C" w:rsidRPr="00F1167C" w:rsidRDefault="00F1167C" w:rsidP="00F1167C">
            <w:pPr>
              <w:pStyle w:val="NormalWeb"/>
              <w:contextualSpacing/>
              <w:rPr>
                <w:rFonts w:ascii="Book Antiqua" w:hAnsi="Book Antiqua" w:cs="Dubai Medium"/>
                <w:sz w:val="22"/>
                <w:szCs w:val="22"/>
              </w:rPr>
            </w:pPr>
            <w:r w:rsidRPr="00F1167C">
              <w:rPr>
                <w:rFonts w:ascii="Book Antiqua" w:hAnsi="Book Antiqua" w:cs="Dubai Medium"/>
                <w:sz w:val="22"/>
                <w:szCs w:val="22"/>
              </w:rPr>
              <w:t xml:space="preserve">Unit </w:t>
            </w:r>
            <w:r>
              <w:rPr>
                <w:rFonts w:ascii="Book Antiqua" w:hAnsi="Book Antiqua" w:cs="Dubai Medium"/>
                <w:sz w:val="22"/>
                <w:szCs w:val="22"/>
              </w:rPr>
              <w:t>8</w:t>
            </w:r>
            <w:r w:rsidRPr="00F1167C">
              <w:rPr>
                <w:rFonts w:ascii="Book Antiqua" w:hAnsi="Book Antiqua" w:cs="Dubai Medium"/>
                <w:sz w:val="22"/>
                <w:szCs w:val="22"/>
              </w:rPr>
              <w:t xml:space="preserve"> Summative Assessments</w:t>
            </w:r>
          </w:p>
        </w:tc>
        <w:tc>
          <w:tcPr>
            <w:tcW w:w="3148" w:type="dxa"/>
            <w:vAlign w:val="center"/>
          </w:tcPr>
          <w:p w14:paraId="511CF439" w14:textId="48089FC6" w:rsidR="00F1167C" w:rsidRPr="00F1167C" w:rsidRDefault="00392915" w:rsidP="00F1167C">
            <w:pPr>
              <w:pStyle w:val="NormalWeb"/>
              <w:contextualSpacing/>
              <w:jc w:val="center"/>
              <w:rPr>
                <w:rFonts w:ascii="Book Antiqua" w:hAnsi="Book Antiqua" w:cs="Dubai Medium"/>
                <w:sz w:val="22"/>
                <w:szCs w:val="22"/>
              </w:rPr>
            </w:pPr>
            <w:r>
              <w:rPr>
                <w:rFonts w:ascii="Book Antiqua" w:hAnsi="Book Antiqua" w:cs="Dubai Medium"/>
                <w:sz w:val="22"/>
                <w:szCs w:val="22"/>
              </w:rPr>
              <w:t>7%</w:t>
            </w:r>
          </w:p>
        </w:tc>
      </w:tr>
      <w:tr w:rsidR="000D530B" w:rsidRPr="00C96011" w14:paraId="7FCC0233" w14:textId="77777777" w:rsidTr="00F1167C">
        <w:trPr>
          <w:jc w:val="center"/>
        </w:trPr>
        <w:tc>
          <w:tcPr>
            <w:tcW w:w="3325" w:type="dxa"/>
          </w:tcPr>
          <w:p w14:paraId="3987E114" w14:textId="47C6AC8F" w:rsidR="000D530B" w:rsidRPr="00F1167C" w:rsidRDefault="00161618" w:rsidP="000C4E02">
            <w:pPr>
              <w:pStyle w:val="NormalWeb"/>
              <w:contextualSpacing/>
              <w:rPr>
                <w:rFonts w:ascii="Book Antiqua" w:hAnsi="Book Antiqua" w:cs="Dubai Medium"/>
                <w:sz w:val="22"/>
                <w:szCs w:val="22"/>
              </w:rPr>
            </w:pPr>
            <w:r w:rsidRPr="00F1167C">
              <w:rPr>
                <w:rFonts w:ascii="Book Antiqua" w:hAnsi="Book Antiqua" w:cs="Dubai Medium"/>
                <w:sz w:val="22"/>
                <w:szCs w:val="22"/>
              </w:rPr>
              <w:t>FINAL EXAM</w:t>
            </w:r>
          </w:p>
        </w:tc>
        <w:tc>
          <w:tcPr>
            <w:tcW w:w="3148" w:type="dxa"/>
            <w:vAlign w:val="center"/>
          </w:tcPr>
          <w:p w14:paraId="226E62AB" w14:textId="3B0B1113" w:rsidR="000D530B" w:rsidRPr="00F1167C" w:rsidRDefault="000D530B" w:rsidP="00F75D8E">
            <w:pPr>
              <w:pStyle w:val="NormalWeb"/>
              <w:contextualSpacing/>
              <w:jc w:val="center"/>
              <w:rPr>
                <w:rFonts w:ascii="Book Antiqua" w:hAnsi="Book Antiqua" w:cs="Dubai Medium"/>
                <w:sz w:val="22"/>
                <w:szCs w:val="22"/>
              </w:rPr>
            </w:pPr>
            <w:r w:rsidRPr="00F1167C">
              <w:rPr>
                <w:rFonts w:ascii="Book Antiqua" w:hAnsi="Book Antiqua" w:cs="Dubai Medium"/>
                <w:sz w:val="22"/>
                <w:szCs w:val="22"/>
              </w:rPr>
              <w:t>2</w:t>
            </w:r>
            <w:r w:rsidR="000B577B" w:rsidRPr="00F1167C">
              <w:rPr>
                <w:rFonts w:ascii="Book Antiqua" w:hAnsi="Book Antiqua" w:cs="Dubai Medium"/>
                <w:sz w:val="22"/>
                <w:szCs w:val="22"/>
              </w:rPr>
              <w:t>0%</w:t>
            </w:r>
          </w:p>
        </w:tc>
      </w:tr>
    </w:tbl>
    <w:p w14:paraId="4101652C" w14:textId="77777777" w:rsidR="00C75D86" w:rsidRPr="00C96011" w:rsidRDefault="00C75D86" w:rsidP="00C75D86">
      <w:pPr>
        <w:rPr>
          <w:rFonts w:ascii="Book Antiqua" w:hAnsi="Book Antiqua" w:cs="Dubai Medium"/>
          <w:b/>
          <w:color w:val="000000"/>
          <w:sz w:val="22"/>
          <w:szCs w:val="22"/>
        </w:rPr>
      </w:pPr>
    </w:p>
    <w:p w14:paraId="3A4FB594" w14:textId="77777777" w:rsidR="00D92B0E" w:rsidRPr="00C96011" w:rsidRDefault="00D92B0E" w:rsidP="00D92B0E">
      <w:pPr>
        <w:pStyle w:val="paragraph"/>
        <w:spacing w:before="0" w:beforeAutospacing="0" w:after="0" w:afterAutospacing="0"/>
        <w:textAlignment w:val="baseline"/>
        <w:rPr>
          <w:rFonts w:ascii="Book Antiqua" w:hAnsi="Book Antiqua" w:cs="Dubai Medium"/>
          <w:b/>
          <w:color w:val="000000"/>
          <w:sz w:val="22"/>
          <w:szCs w:val="22"/>
        </w:rPr>
      </w:pPr>
      <w:r w:rsidRPr="00C96011">
        <w:rPr>
          <w:rStyle w:val="normaltextrun"/>
          <w:rFonts w:ascii="Book Antiqua" w:hAnsi="Book Antiqua" w:cs="Dubai Medium"/>
          <w:b/>
          <w:color w:val="000000"/>
          <w:sz w:val="22"/>
          <w:szCs w:val="22"/>
        </w:rPr>
        <w:t>UNIT ASSESSMENT RETEST</w:t>
      </w:r>
    </w:p>
    <w:p w14:paraId="0F20651F" w14:textId="466C0E99" w:rsidR="00D92B0E" w:rsidRPr="00A43848" w:rsidRDefault="00594A8B" w:rsidP="00D92B0E">
      <w:pPr>
        <w:pStyle w:val="paragraph"/>
        <w:spacing w:before="0" w:beforeAutospacing="0" w:after="0" w:afterAutospacing="0"/>
        <w:textAlignment w:val="baseline"/>
        <w:rPr>
          <w:rFonts w:ascii="Book Antiqua" w:hAnsi="Book Antiqua" w:cs="Dubai Medium"/>
          <w:color w:val="000000"/>
          <w:sz w:val="22"/>
          <w:szCs w:val="22"/>
        </w:rPr>
      </w:pPr>
      <w:r>
        <w:rPr>
          <w:rStyle w:val="normaltextrun"/>
          <w:rFonts w:ascii="Book Antiqua" w:hAnsi="Book Antiqua" w:cs="Dubai Medium"/>
          <w:iCs/>
          <w:color w:val="000000"/>
          <w:sz w:val="22"/>
          <w:szCs w:val="22"/>
        </w:rPr>
        <w:t>All s</w:t>
      </w:r>
      <w:r w:rsidR="00D92B0E" w:rsidRPr="00C96011">
        <w:rPr>
          <w:rStyle w:val="normaltextrun"/>
          <w:rFonts w:ascii="Book Antiqua" w:hAnsi="Book Antiqua" w:cs="Dubai Medium"/>
          <w:iCs/>
          <w:color w:val="000000"/>
          <w:sz w:val="22"/>
          <w:szCs w:val="22"/>
        </w:rPr>
        <w:t>tudents are allowed to retake assessments</w:t>
      </w:r>
      <w:r w:rsidR="00130918">
        <w:rPr>
          <w:rStyle w:val="normaltextrun"/>
          <w:rFonts w:ascii="Book Antiqua" w:hAnsi="Book Antiqua" w:cs="Dubai Medium"/>
          <w:iCs/>
          <w:color w:val="000000"/>
          <w:sz w:val="22"/>
          <w:szCs w:val="22"/>
        </w:rPr>
        <w:t>. I</w:t>
      </w:r>
      <w:r w:rsidR="0051539B">
        <w:rPr>
          <w:rStyle w:val="normaltextrun"/>
          <w:rFonts w:ascii="Book Antiqua" w:hAnsi="Book Antiqua" w:cs="Dubai Medium"/>
          <w:iCs/>
          <w:color w:val="000000"/>
          <w:sz w:val="22"/>
          <w:szCs w:val="22"/>
        </w:rPr>
        <w:t xml:space="preserve">f </w:t>
      </w:r>
      <w:r w:rsidR="00130918">
        <w:rPr>
          <w:rStyle w:val="normaltextrun"/>
          <w:rFonts w:ascii="Book Antiqua" w:hAnsi="Book Antiqua" w:cs="Dubai Medium"/>
          <w:iCs/>
          <w:color w:val="000000"/>
          <w:sz w:val="22"/>
          <w:szCs w:val="22"/>
        </w:rPr>
        <w:t xml:space="preserve">a student </w:t>
      </w:r>
      <w:r w:rsidR="0051539B" w:rsidRPr="00A43848">
        <w:rPr>
          <w:rStyle w:val="normaltextrun"/>
          <w:rFonts w:ascii="Book Antiqua" w:hAnsi="Book Antiqua" w:cs="Dubai Medium"/>
          <w:iCs/>
          <w:color w:val="000000"/>
          <w:sz w:val="22"/>
          <w:szCs w:val="22"/>
        </w:rPr>
        <w:t>s</w:t>
      </w:r>
      <w:r w:rsidR="00303116" w:rsidRPr="00A43848">
        <w:rPr>
          <w:rFonts w:ascii="Book Antiqua" w:hAnsi="Book Antiqua" w:cs="Arial"/>
          <w:iCs/>
          <w:sz w:val="22"/>
          <w:szCs w:val="22"/>
        </w:rPr>
        <w:t>core</w:t>
      </w:r>
      <w:r w:rsidR="00130918">
        <w:rPr>
          <w:rFonts w:ascii="Book Antiqua" w:hAnsi="Book Antiqua" w:cs="Arial"/>
          <w:iCs/>
          <w:sz w:val="22"/>
          <w:szCs w:val="22"/>
        </w:rPr>
        <w:t>s</w:t>
      </w:r>
      <w:r w:rsidR="00303116" w:rsidRPr="00A43848">
        <w:rPr>
          <w:rFonts w:ascii="Book Antiqua" w:hAnsi="Book Antiqua" w:cs="Arial"/>
          <w:iCs/>
          <w:sz w:val="22"/>
          <w:szCs w:val="22"/>
        </w:rPr>
        <w:t xml:space="preserve"> 69</w:t>
      </w:r>
      <w:r w:rsidR="0051539B" w:rsidRPr="00A43848">
        <w:rPr>
          <w:rFonts w:ascii="Book Antiqua" w:hAnsi="Book Antiqua" w:cs="Arial"/>
          <w:iCs/>
          <w:sz w:val="22"/>
          <w:szCs w:val="22"/>
        </w:rPr>
        <w:t>%</w:t>
      </w:r>
      <w:r w:rsidR="00303116" w:rsidRPr="00A43848">
        <w:rPr>
          <w:rFonts w:ascii="Book Antiqua" w:hAnsi="Book Antiqua" w:cs="Arial"/>
          <w:iCs/>
          <w:sz w:val="22"/>
          <w:szCs w:val="22"/>
        </w:rPr>
        <w:t xml:space="preserve"> or below on any unit assessment</w:t>
      </w:r>
      <w:r w:rsidR="00130918">
        <w:rPr>
          <w:rFonts w:ascii="Book Antiqua" w:hAnsi="Book Antiqua" w:cs="Arial"/>
          <w:iCs/>
          <w:sz w:val="22"/>
          <w:szCs w:val="22"/>
        </w:rPr>
        <w:t xml:space="preserve">, they must come to tutoring with the teacher </w:t>
      </w:r>
      <w:r w:rsidR="00130918" w:rsidRPr="00130918">
        <w:rPr>
          <w:rFonts w:ascii="Book Antiqua" w:hAnsi="Book Antiqua" w:cs="Arial"/>
          <w:b/>
          <w:bCs/>
          <w:iCs/>
          <w:sz w:val="22"/>
          <w:szCs w:val="22"/>
        </w:rPr>
        <w:t>BEFORE</w:t>
      </w:r>
      <w:r w:rsidR="00130918">
        <w:rPr>
          <w:rFonts w:ascii="Book Antiqua" w:hAnsi="Book Antiqua" w:cs="Arial"/>
          <w:iCs/>
          <w:sz w:val="22"/>
          <w:szCs w:val="22"/>
        </w:rPr>
        <w:t xml:space="preserve"> they are allowed to retake the test</w:t>
      </w:r>
      <w:r w:rsidR="00303116" w:rsidRPr="00A43848">
        <w:rPr>
          <w:rFonts w:ascii="Book Antiqua" w:hAnsi="Book Antiqua" w:cs="Arial"/>
          <w:iCs/>
          <w:sz w:val="22"/>
          <w:szCs w:val="22"/>
        </w:rPr>
        <w:t>. The retake must be completed within one week. Please view the teacher’s blog for notification when the assessment will be administered. All retakes must take place before or after school, with attendance at a minimum of one tutoring session.</w:t>
      </w:r>
      <w:r w:rsidR="00D92B0E" w:rsidRPr="00A43848">
        <w:rPr>
          <w:rStyle w:val="normaltextrun"/>
          <w:rFonts w:ascii="Book Antiqua" w:hAnsi="Book Antiqua" w:cs="Dubai Medium"/>
          <w:iCs/>
          <w:color w:val="808080"/>
          <w:sz w:val="22"/>
          <w:szCs w:val="22"/>
        </w:rPr>
        <w:t xml:space="preserve"> </w:t>
      </w:r>
    </w:p>
    <w:p w14:paraId="258447C7" w14:textId="77777777" w:rsidR="00200E1E" w:rsidRDefault="00200E1E" w:rsidP="00D92B0E">
      <w:pPr>
        <w:pStyle w:val="paragraph"/>
        <w:spacing w:before="0" w:beforeAutospacing="0" w:after="0" w:afterAutospacing="0"/>
        <w:textAlignment w:val="baseline"/>
        <w:rPr>
          <w:rStyle w:val="normaltextrun"/>
          <w:rFonts w:ascii="Book Antiqua" w:hAnsi="Book Antiqua" w:cs="Dubai Medium"/>
          <w:b/>
          <w:color w:val="000000"/>
          <w:sz w:val="22"/>
          <w:szCs w:val="22"/>
        </w:rPr>
      </w:pPr>
    </w:p>
    <w:p w14:paraId="48FF5506" w14:textId="77777777" w:rsidR="00D92B0E" w:rsidRPr="00C96011" w:rsidRDefault="00D92B0E" w:rsidP="00D92B0E">
      <w:pPr>
        <w:pStyle w:val="paragraph"/>
        <w:spacing w:before="0" w:beforeAutospacing="0" w:after="0" w:afterAutospacing="0"/>
        <w:textAlignment w:val="baseline"/>
        <w:rPr>
          <w:rStyle w:val="normaltextrun"/>
          <w:rFonts w:ascii="Book Antiqua" w:hAnsi="Book Antiqua" w:cs="Dubai Medium"/>
          <w:b/>
          <w:color w:val="000000"/>
          <w:sz w:val="22"/>
          <w:szCs w:val="22"/>
        </w:rPr>
      </w:pPr>
      <w:r w:rsidRPr="00C96011">
        <w:rPr>
          <w:rStyle w:val="normaltextrun"/>
          <w:rFonts w:ascii="Book Antiqua" w:hAnsi="Book Antiqua" w:cs="Dubai Medium"/>
          <w:b/>
          <w:color w:val="000000"/>
          <w:sz w:val="22"/>
          <w:szCs w:val="22"/>
        </w:rPr>
        <w:t>FINAL EXAM EXEMPTION POLICY</w:t>
      </w:r>
    </w:p>
    <w:p w14:paraId="17E16B2F" w14:textId="77777777" w:rsidR="00D92B0E" w:rsidRPr="00C96011" w:rsidRDefault="00D92B0E" w:rsidP="00D92B0E">
      <w:pPr>
        <w:pStyle w:val="paragraph"/>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If students meet the criteria below, they may exempt up to 2 finals per semester. Policies do not apply to magnet or AP classes.</w:t>
      </w:r>
    </w:p>
    <w:p w14:paraId="704A9FE3"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Course grade must be 80 or higher in the requested course(s)</w:t>
      </w:r>
    </w:p>
    <w:p w14:paraId="7EFD1257"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No ISS / OSS for the requested semester</w:t>
      </w:r>
    </w:p>
    <w:p w14:paraId="008DE0F8"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 xml:space="preserve">No more than 3 excused absences in </w:t>
      </w:r>
      <w:r w:rsidRPr="00C96011">
        <w:rPr>
          <w:rStyle w:val="normaltextrun"/>
          <w:rFonts w:ascii="Book Antiqua" w:hAnsi="Book Antiqua" w:cs="Dubai Medium"/>
          <w:i/>
          <w:color w:val="000000"/>
          <w:sz w:val="22"/>
          <w:szCs w:val="22"/>
          <w:u w:val="single"/>
        </w:rPr>
        <w:t>any</w:t>
      </w:r>
      <w:r w:rsidRPr="00C96011">
        <w:rPr>
          <w:rStyle w:val="normaltextrun"/>
          <w:rFonts w:ascii="Book Antiqua" w:hAnsi="Book Antiqua" w:cs="Dubai Medium"/>
          <w:color w:val="000000"/>
          <w:sz w:val="22"/>
          <w:szCs w:val="22"/>
        </w:rPr>
        <w:t xml:space="preserve"> class during the requested semester</w:t>
      </w:r>
    </w:p>
    <w:p w14:paraId="642671F9"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 xml:space="preserve">No unexcused absences in </w:t>
      </w:r>
      <w:r w:rsidRPr="00C96011">
        <w:rPr>
          <w:rStyle w:val="normaltextrun"/>
          <w:rFonts w:ascii="Book Antiqua" w:hAnsi="Book Antiqua" w:cs="Dubai Medium"/>
          <w:i/>
          <w:color w:val="000000"/>
          <w:sz w:val="22"/>
          <w:szCs w:val="22"/>
          <w:u w:val="single"/>
        </w:rPr>
        <w:t>any</w:t>
      </w:r>
      <w:r w:rsidRPr="00C96011">
        <w:rPr>
          <w:rStyle w:val="normaltextrun"/>
          <w:rFonts w:ascii="Book Antiqua" w:hAnsi="Book Antiqua" w:cs="Dubai Medium"/>
          <w:color w:val="000000"/>
          <w:sz w:val="22"/>
          <w:szCs w:val="22"/>
        </w:rPr>
        <w:t xml:space="preserve"> class during the requested semester</w:t>
      </w:r>
    </w:p>
    <w:p w14:paraId="7F18B6EB" w14:textId="2A24E7A5"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 xml:space="preserve">No unexcused </w:t>
      </w:r>
      <w:proofErr w:type="spellStart"/>
      <w:r w:rsidRPr="00C96011">
        <w:rPr>
          <w:rStyle w:val="normaltextrun"/>
          <w:rFonts w:ascii="Book Antiqua" w:hAnsi="Book Antiqua" w:cs="Dubai Medium"/>
          <w:color w:val="000000"/>
          <w:sz w:val="22"/>
          <w:szCs w:val="22"/>
        </w:rPr>
        <w:t>tard</w:t>
      </w:r>
      <w:r w:rsidR="00485CF2">
        <w:rPr>
          <w:rStyle w:val="normaltextrun"/>
          <w:rFonts w:ascii="Book Antiqua" w:hAnsi="Book Antiqua" w:cs="Dubai Medium"/>
          <w:color w:val="000000"/>
          <w:sz w:val="22"/>
          <w:szCs w:val="22"/>
        </w:rPr>
        <w:t>ies</w:t>
      </w:r>
      <w:proofErr w:type="spellEnd"/>
      <w:r w:rsidRPr="00C96011">
        <w:rPr>
          <w:rStyle w:val="normaltextrun"/>
          <w:rFonts w:ascii="Book Antiqua" w:hAnsi="Book Antiqua" w:cs="Dubai Medium"/>
          <w:color w:val="000000"/>
          <w:sz w:val="22"/>
          <w:szCs w:val="22"/>
        </w:rPr>
        <w:t xml:space="preserve"> in </w:t>
      </w:r>
      <w:r w:rsidRPr="00C96011">
        <w:rPr>
          <w:rStyle w:val="normaltextrun"/>
          <w:rFonts w:ascii="Book Antiqua" w:hAnsi="Book Antiqua" w:cs="Dubai Medium"/>
          <w:i/>
          <w:color w:val="000000"/>
          <w:sz w:val="22"/>
          <w:szCs w:val="22"/>
          <w:u w:val="single"/>
        </w:rPr>
        <w:t>any</w:t>
      </w:r>
      <w:r w:rsidRPr="00C96011">
        <w:rPr>
          <w:rStyle w:val="normaltextrun"/>
          <w:rFonts w:ascii="Book Antiqua" w:hAnsi="Book Antiqua" w:cs="Dubai Medium"/>
          <w:color w:val="000000"/>
          <w:sz w:val="22"/>
          <w:szCs w:val="22"/>
        </w:rPr>
        <w:t xml:space="preserve"> class during the requested semester</w:t>
      </w:r>
    </w:p>
    <w:p w14:paraId="1299C43A" w14:textId="77777777" w:rsidR="00D92B0E" w:rsidRPr="00C96011" w:rsidRDefault="00D92B0E" w:rsidP="00D92B0E">
      <w:pPr>
        <w:pStyle w:val="paragraph"/>
        <w:spacing w:before="0" w:beforeAutospacing="0" w:after="0" w:afterAutospacing="0"/>
        <w:textAlignment w:val="baseline"/>
        <w:rPr>
          <w:rStyle w:val="normaltextrun"/>
          <w:rFonts w:ascii="Book Antiqua" w:hAnsi="Book Antiqua" w:cs="Dubai Medium"/>
          <w:color w:val="000000"/>
          <w:sz w:val="22"/>
          <w:szCs w:val="22"/>
        </w:rPr>
      </w:pPr>
    </w:p>
    <w:p w14:paraId="2AEFB684" w14:textId="537276C3" w:rsidR="008A7B9E" w:rsidRDefault="008A7B9E">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sz w:val="22"/>
          <w:szCs w:val="22"/>
        </w:rPr>
      </w:pPr>
      <w:r w:rsidRPr="00C96011">
        <w:rPr>
          <w:rFonts w:ascii="Book Antiqua" w:hAnsi="Book Antiqua" w:cs="Dubai Medium"/>
          <w:b/>
          <w:color w:val="000000"/>
          <w:sz w:val="22"/>
          <w:szCs w:val="22"/>
        </w:rPr>
        <w:t>LATE WORK POLICY:</w:t>
      </w:r>
      <w:r w:rsidRPr="00C96011">
        <w:rPr>
          <w:rFonts w:ascii="Book Antiqua" w:hAnsi="Book Antiqua" w:cs="Dubai Medium"/>
          <w:color w:val="000000"/>
          <w:sz w:val="22"/>
          <w:szCs w:val="22"/>
        </w:rPr>
        <w:t> </w:t>
      </w:r>
      <w:r w:rsidR="00351A46" w:rsidRPr="00C96011">
        <w:rPr>
          <w:rFonts w:ascii="Book Antiqua" w:hAnsi="Book Antiqua" w:cs="Dubai Medium"/>
          <w:color w:val="000000"/>
          <w:sz w:val="22"/>
          <w:szCs w:val="22"/>
        </w:rPr>
        <w:t>Any late work will receive a highest possible grade of a 70</w:t>
      </w:r>
      <w:r w:rsidR="00A27484">
        <w:rPr>
          <w:rFonts w:ascii="Book Antiqua" w:hAnsi="Book Antiqua" w:cs="Dubai Medium"/>
          <w:color w:val="000000"/>
          <w:sz w:val="22"/>
          <w:szCs w:val="22"/>
        </w:rPr>
        <w:t>%</w:t>
      </w:r>
      <w:r w:rsidR="00351A46" w:rsidRPr="00C96011">
        <w:rPr>
          <w:rFonts w:ascii="Book Antiqua" w:hAnsi="Book Antiqua" w:cs="Dubai Medium"/>
          <w:color w:val="000000"/>
          <w:sz w:val="22"/>
          <w:szCs w:val="22"/>
        </w:rPr>
        <w:t xml:space="preserve"> if turned in after the assignment is due.  The student will have until the unit test to turn in late work and will receive a highest possible grade of 70</w:t>
      </w:r>
      <w:r w:rsidR="00A27484">
        <w:rPr>
          <w:rFonts w:ascii="Book Antiqua" w:hAnsi="Book Antiqua" w:cs="Dubai Medium"/>
          <w:color w:val="000000"/>
          <w:sz w:val="22"/>
          <w:szCs w:val="22"/>
        </w:rPr>
        <w:t>%</w:t>
      </w:r>
      <w:r w:rsidR="00351A46" w:rsidRPr="00C96011">
        <w:rPr>
          <w:rFonts w:ascii="Book Antiqua" w:hAnsi="Book Antiqua" w:cs="Dubai Medium"/>
          <w:color w:val="000000"/>
          <w:sz w:val="22"/>
          <w:szCs w:val="22"/>
        </w:rPr>
        <w:t>.  No work will be graded after the Unit Test.</w:t>
      </w:r>
    </w:p>
    <w:p w14:paraId="6942F71F" w14:textId="490F49C3" w:rsidR="004D1003" w:rsidRDefault="004D1003">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sz w:val="22"/>
          <w:szCs w:val="22"/>
        </w:rPr>
      </w:pPr>
    </w:p>
    <w:p w14:paraId="6A8D8E16" w14:textId="5390D070" w:rsidR="004D1003" w:rsidRDefault="004D1003">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sz w:val="22"/>
          <w:szCs w:val="22"/>
        </w:rPr>
      </w:pPr>
    </w:p>
    <w:p w14:paraId="7599287C" w14:textId="0FB3080C" w:rsidR="004D1003" w:rsidRDefault="004D1003">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sz w:val="22"/>
          <w:szCs w:val="22"/>
        </w:rPr>
      </w:pPr>
    </w:p>
    <w:p w14:paraId="62487685" w14:textId="10F7B512" w:rsidR="004D1003" w:rsidRDefault="004D1003">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sz w:val="22"/>
          <w:szCs w:val="22"/>
        </w:rPr>
      </w:pPr>
    </w:p>
    <w:p w14:paraId="09EA2479" w14:textId="77777777" w:rsidR="004D1003" w:rsidRPr="00C96011" w:rsidRDefault="004D1003">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kern w:val="28"/>
          <w:sz w:val="22"/>
          <w:szCs w:val="22"/>
        </w:rPr>
      </w:pPr>
    </w:p>
    <w:p w14:paraId="7B8640F6" w14:textId="77777777" w:rsidR="00200E1E" w:rsidRDefault="00200E1E">
      <w:pPr>
        <w:rPr>
          <w:rFonts w:ascii="Book Antiqua" w:hAnsi="Book Antiqua" w:cs="Dubai Medium"/>
          <w:b/>
          <w:color w:val="000000"/>
          <w:sz w:val="22"/>
          <w:szCs w:val="22"/>
        </w:rPr>
      </w:pPr>
    </w:p>
    <w:p w14:paraId="4492D8CD" w14:textId="77777777" w:rsidR="008A7B9E" w:rsidRPr="00C96011" w:rsidRDefault="008A7B9E">
      <w:pPr>
        <w:rPr>
          <w:rFonts w:ascii="Book Antiqua" w:hAnsi="Book Antiqua" w:cs="Dubai Medium"/>
          <w:b/>
          <w:color w:val="000000"/>
          <w:sz w:val="22"/>
          <w:szCs w:val="22"/>
        </w:rPr>
      </w:pPr>
      <w:r w:rsidRPr="00C96011">
        <w:rPr>
          <w:rFonts w:ascii="Book Antiqua" w:hAnsi="Book Antiqua" w:cs="Dubai Medium"/>
          <w:b/>
          <w:color w:val="000000"/>
          <w:sz w:val="22"/>
          <w:szCs w:val="22"/>
        </w:rPr>
        <w:t>ACADEMIC INTEGRITY:</w:t>
      </w:r>
    </w:p>
    <w:p w14:paraId="6267AD50" w14:textId="12320B7E" w:rsidR="008A7B9E" w:rsidRPr="00C96011" w:rsidRDefault="008A7B9E">
      <w:pPr>
        <w:rPr>
          <w:rFonts w:ascii="Book Antiqua" w:hAnsi="Book Antiqua" w:cs="Dubai Medium"/>
          <w:color w:val="000000"/>
          <w:sz w:val="22"/>
          <w:szCs w:val="22"/>
        </w:rPr>
      </w:pPr>
      <w:r w:rsidRPr="00C96011">
        <w:rPr>
          <w:rFonts w:ascii="Book Antiqua" w:hAnsi="Book Antiqua" w:cs="Dubai Medium"/>
          <w:i/>
          <w:color w:val="000000"/>
          <w:sz w:val="22"/>
          <w:szCs w:val="22"/>
        </w:rPr>
        <w:t>Cheating is co</w:t>
      </w:r>
      <w:r w:rsidR="001B12F1" w:rsidRPr="00C96011">
        <w:rPr>
          <w:rFonts w:ascii="Book Antiqua" w:hAnsi="Book Antiqua" w:cs="Dubai Medium"/>
          <w:i/>
          <w:color w:val="000000"/>
          <w:sz w:val="22"/>
          <w:szCs w:val="22"/>
        </w:rPr>
        <w:t xml:space="preserve">nsidered a serious matter.  Any student who is involved in cheating/plagiarism will receive a grade of zero on the </w:t>
      </w:r>
      <w:r w:rsidR="00E75832" w:rsidRPr="00C96011">
        <w:rPr>
          <w:rFonts w:ascii="Book Antiqua" w:hAnsi="Book Antiqua" w:cs="Dubai Medium"/>
          <w:i/>
          <w:color w:val="000000"/>
          <w:sz w:val="22"/>
          <w:szCs w:val="22"/>
        </w:rPr>
        <w:t xml:space="preserve">assignment, </w:t>
      </w:r>
      <w:r w:rsidR="001B12F1" w:rsidRPr="00C96011">
        <w:rPr>
          <w:rFonts w:ascii="Book Antiqua" w:hAnsi="Book Antiqua" w:cs="Dubai Medium"/>
          <w:i/>
          <w:color w:val="000000"/>
          <w:sz w:val="22"/>
          <w:szCs w:val="22"/>
        </w:rPr>
        <w:t>parents will be notified</w:t>
      </w:r>
      <w:r w:rsidR="00E75832" w:rsidRPr="00C96011">
        <w:rPr>
          <w:rFonts w:ascii="Book Antiqua" w:hAnsi="Book Antiqua" w:cs="Dubai Medium"/>
          <w:i/>
          <w:color w:val="000000"/>
          <w:sz w:val="22"/>
          <w:szCs w:val="22"/>
        </w:rPr>
        <w:t xml:space="preserve">, and in some </w:t>
      </w:r>
      <w:r w:rsidR="00C668C6" w:rsidRPr="00C96011">
        <w:rPr>
          <w:rFonts w:ascii="Book Antiqua" w:hAnsi="Book Antiqua" w:cs="Dubai Medium"/>
          <w:i/>
          <w:color w:val="000000"/>
          <w:sz w:val="22"/>
          <w:szCs w:val="22"/>
        </w:rPr>
        <w:t xml:space="preserve">cases, </w:t>
      </w:r>
      <w:r w:rsidR="00E75832" w:rsidRPr="00C96011">
        <w:rPr>
          <w:rFonts w:ascii="Book Antiqua" w:hAnsi="Book Antiqua" w:cs="Dubai Medium"/>
          <w:i/>
          <w:color w:val="000000"/>
          <w:sz w:val="22"/>
          <w:szCs w:val="22"/>
        </w:rPr>
        <w:t>students will receive an administrative referral</w:t>
      </w:r>
      <w:r w:rsidR="00C668C6" w:rsidRPr="00C96011">
        <w:rPr>
          <w:rFonts w:ascii="Book Antiqua" w:hAnsi="Book Antiqua" w:cs="Dubai Medium"/>
          <w:i/>
          <w:color w:val="000000"/>
          <w:sz w:val="22"/>
          <w:szCs w:val="22"/>
        </w:rPr>
        <w:t>.</w:t>
      </w:r>
    </w:p>
    <w:p w14:paraId="3CF2D8B6" w14:textId="77777777" w:rsidR="008A7B9E" w:rsidRPr="00C96011" w:rsidRDefault="008A7B9E">
      <w:pPr>
        <w:rPr>
          <w:rFonts w:ascii="Book Antiqua" w:hAnsi="Book Antiqua" w:cs="Dubai Medium"/>
          <w:color w:val="000000"/>
          <w:sz w:val="22"/>
          <w:szCs w:val="22"/>
        </w:rPr>
      </w:pPr>
    </w:p>
    <w:p w14:paraId="75B4211D" w14:textId="77777777" w:rsidR="008A7B9E" w:rsidRPr="00C96011" w:rsidRDefault="008A7B9E">
      <w:pPr>
        <w:rPr>
          <w:rFonts w:ascii="Book Antiqua" w:hAnsi="Book Antiqua" w:cs="Dubai Medium"/>
          <w:color w:val="000000"/>
          <w:sz w:val="22"/>
          <w:szCs w:val="22"/>
        </w:rPr>
      </w:pPr>
      <w:r w:rsidRPr="00C96011">
        <w:rPr>
          <w:rFonts w:ascii="Book Antiqua" w:hAnsi="Book Antiqua" w:cs="Dubai Medium"/>
          <w:color w:val="000000"/>
          <w:sz w:val="22"/>
          <w:szCs w:val="22"/>
        </w:rPr>
        <w:t>For this course, cheating is defined as, but is not limited to, the following acts:</w:t>
      </w:r>
    </w:p>
    <w:p w14:paraId="463C615F" w14:textId="77777777" w:rsidR="008A7B9E" w:rsidRPr="00C96011" w:rsidRDefault="008A7B9E"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Copying anyone's answers to questions, exercises, study guides, class work or homework assignments</w:t>
      </w:r>
    </w:p>
    <w:p w14:paraId="73060EB9" w14:textId="77777777" w:rsidR="008A7B9E" w:rsidRPr="00C96011" w:rsidRDefault="008A7B9E"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3D4CB3B2" w:rsidR="008A7B9E" w:rsidRPr="00C96011" w:rsidRDefault="007B556D"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 xml:space="preserve">Texting/emailing/contacting another student for </w:t>
      </w:r>
      <w:r w:rsidR="003D0D51" w:rsidRPr="00C96011">
        <w:rPr>
          <w:rFonts w:ascii="Book Antiqua" w:hAnsi="Book Antiqua" w:cs="Dubai Medium"/>
          <w:color w:val="000000"/>
          <w:sz w:val="22"/>
          <w:szCs w:val="22"/>
        </w:rPr>
        <w:t xml:space="preserve">answers during a </w:t>
      </w:r>
      <w:r w:rsidR="008A7B9E" w:rsidRPr="00C96011">
        <w:rPr>
          <w:rFonts w:ascii="Book Antiqua" w:hAnsi="Book Antiqua" w:cs="Dubai Medium"/>
          <w:color w:val="000000"/>
          <w:sz w:val="22"/>
          <w:szCs w:val="22"/>
        </w:rPr>
        <w:t>test or quiz.</w:t>
      </w:r>
    </w:p>
    <w:p w14:paraId="42967D3E" w14:textId="200435A7" w:rsidR="003D0D51" w:rsidRPr="00C96011" w:rsidRDefault="003D0D51"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Taking pictures and screen shots of assessments and sharing them with others.</w:t>
      </w:r>
    </w:p>
    <w:p w14:paraId="6ADA2294" w14:textId="77777777" w:rsidR="008A7B9E" w:rsidRPr="00C96011" w:rsidRDefault="008A7B9E"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Having available any study notes or other test aids during a test or quiz without the teacher's permission.</w:t>
      </w:r>
    </w:p>
    <w:p w14:paraId="5AA6B9E4" w14:textId="77777777" w:rsidR="00471FB3" w:rsidRPr="00C96011" w:rsidRDefault="008A7B9E" w:rsidP="003B6F77">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Collaborating on assignments when independent work is expected.</w:t>
      </w:r>
    </w:p>
    <w:p w14:paraId="0FB78278" w14:textId="77777777" w:rsidR="003B6F77" w:rsidRPr="00C96011" w:rsidRDefault="003B6F77" w:rsidP="003B6F77">
      <w:pPr>
        <w:spacing w:line="276" w:lineRule="auto"/>
        <w:ind w:left="720"/>
        <w:rPr>
          <w:rFonts w:ascii="Book Antiqua" w:hAnsi="Book Antiqua" w:cs="Dubai Medium"/>
          <w:color w:val="000000"/>
          <w:sz w:val="21"/>
          <w:szCs w:val="21"/>
        </w:rPr>
      </w:pPr>
    </w:p>
    <w:p w14:paraId="1FC39945" w14:textId="77777777" w:rsidR="008A7B9E" w:rsidRPr="00C96011" w:rsidRDefault="008A7B9E" w:rsidP="00AB5DF4">
      <w:pPr>
        <w:rPr>
          <w:rFonts w:ascii="Book Antiqua" w:hAnsi="Book Antiqua" w:cs="Dubai Medium"/>
          <w:b/>
          <w:sz w:val="20"/>
          <w:szCs w:val="20"/>
        </w:rPr>
      </w:pPr>
    </w:p>
    <w:sectPr w:rsidR="008A7B9E" w:rsidRPr="00C96011" w:rsidSect="008D648F">
      <w:headerReference w:type="default" r:id="rId15"/>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B543" w14:textId="77777777" w:rsidR="00FC2B9D" w:rsidRDefault="00FC2B9D" w:rsidP="00F144E5">
      <w:r>
        <w:separator/>
      </w:r>
    </w:p>
  </w:endnote>
  <w:endnote w:type="continuationSeparator" w:id="0">
    <w:p w14:paraId="48DD3153" w14:textId="77777777" w:rsidR="00FC2B9D" w:rsidRDefault="00FC2B9D" w:rsidP="00F144E5">
      <w:r>
        <w:continuationSeparator/>
      </w:r>
    </w:p>
  </w:endnote>
  <w:endnote w:type="continuationNotice" w:id="1">
    <w:p w14:paraId="468F5A41" w14:textId="77777777" w:rsidR="00FC2B9D" w:rsidRDefault="00FC2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ubai Medium">
    <w:panose1 w:val="020B0603030403030204"/>
    <w:charset w:val="00"/>
    <w:family w:val="swiss"/>
    <w:pitch w:val="variable"/>
    <w:sig w:usb0="80002067" w:usb1="80000000" w:usb2="00000008" w:usb3="00000000" w:csb0="00000041"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Montserra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BB3B" w14:textId="77777777" w:rsidR="00FC2B9D" w:rsidRDefault="00FC2B9D" w:rsidP="00F144E5">
      <w:r>
        <w:separator/>
      </w:r>
    </w:p>
  </w:footnote>
  <w:footnote w:type="continuationSeparator" w:id="0">
    <w:p w14:paraId="4F141806" w14:textId="77777777" w:rsidR="00FC2B9D" w:rsidRDefault="00FC2B9D" w:rsidP="00F144E5">
      <w:r>
        <w:continuationSeparator/>
      </w:r>
    </w:p>
  </w:footnote>
  <w:footnote w:type="continuationNotice" w:id="1">
    <w:p w14:paraId="50586EFA" w14:textId="77777777" w:rsidR="00FC2B9D" w:rsidRDefault="00FC2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86F0" w14:textId="62A638E9" w:rsidR="00F75DF9" w:rsidRDefault="3983FD2D" w:rsidP="00F75D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 w:val="52"/>
        <w:szCs w:val="22"/>
      </w:rPr>
    </w:pPr>
    <w:r>
      <w:rPr>
        <w:noProof/>
        <w:color w:val="2B579A"/>
        <w:shd w:val="clear" w:color="auto" w:fill="E6E6E6"/>
      </w:rPr>
      <w:drawing>
        <wp:inline distT="0" distB="0" distL="0" distR="0" wp14:anchorId="120820EB" wp14:editId="53059CEA">
          <wp:extent cx="755650" cy="837746"/>
          <wp:effectExtent l="0" t="0" r="6350" b="635"/>
          <wp:docPr id="1990358888"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 cy="837746"/>
                  </a:xfrm>
                  <a:prstGeom prst="rect">
                    <a:avLst/>
                  </a:prstGeom>
                </pic:spPr>
              </pic:pic>
            </a:graphicData>
          </a:graphic>
        </wp:inline>
      </w:drawing>
    </w:r>
    <w:r w:rsidRPr="3983FD2D">
      <w:rPr>
        <w:rFonts w:ascii="Dubai Medium" w:hAnsi="Dubai Medium" w:cs="Dubai Medium"/>
        <w:b/>
        <w:bCs/>
        <w:noProof/>
        <w:color w:val="1F3864" w:themeColor="accent1" w:themeShade="80"/>
        <w:sz w:val="52"/>
        <w:szCs w:val="52"/>
      </w:rPr>
      <w:t xml:space="preserve">         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1299"/>
    <w:rsid w:val="00035ED6"/>
    <w:rsid w:val="00063632"/>
    <w:rsid w:val="000910C7"/>
    <w:rsid w:val="000B339D"/>
    <w:rsid w:val="000B577B"/>
    <w:rsid w:val="000C3590"/>
    <w:rsid w:val="000C4E02"/>
    <w:rsid w:val="000D4A32"/>
    <w:rsid w:val="000D530B"/>
    <w:rsid w:val="0011158E"/>
    <w:rsid w:val="00114FFB"/>
    <w:rsid w:val="00121E18"/>
    <w:rsid w:val="00130918"/>
    <w:rsid w:val="00141231"/>
    <w:rsid w:val="0014240B"/>
    <w:rsid w:val="00152EDF"/>
    <w:rsid w:val="00153CE8"/>
    <w:rsid w:val="00154B58"/>
    <w:rsid w:val="00161618"/>
    <w:rsid w:val="001836BD"/>
    <w:rsid w:val="00195247"/>
    <w:rsid w:val="001B12F1"/>
    <w:rsid w:val="001B7FA2"/>
    <w:rsid w:val="001C274F"/>
    <w:rsid w:val="001F4E35"/>
    <w:rsid w:val="001F5556"/>
    <w:rsid w:val="00200E1E"/>
    <w:rsid w:val="00240679"/>
    <w:rsid w:val="002409F7"/>
    <w:rsid w:val="0024519C"/>
    <w:rsid w:val="00254B27"/>
    <w:rsid w:val="0028749A"/>
    <w:rsid w:val="00297761"/>
    <w:rsid w:val="002A1E60"/>
    <w:rsid w:val="002C0646"/>
    <w:rsid w:val="00303116"/>
    <w:rsid w:val="00303ECF"/>
    <w:rsid w:val="00306E11"/>
    <w:rsid w:val="00351A46"/>
    <w:rsid w:val="003634D6"/>
    <w:rsid w:val="0036614C"/>
    <w:rsid w:val="00374AD8"/>
    <w:rsid w:val="00384AEE"/>
    <w:rsid w:val="003872FE"/>
    <w:rsid w:val="00392915"/>
    <w:rsid w:val="003B6F77"/>
    <w:rsid w:val="003C74D0"/>
    <w:rsid w:val="003D0D51"/>
    <w:rsid w:val="004126A2"/>
    <w:rsid w:val="0046673F"/>
    <w:rsid w:val="00470966"/>
    <w:rsid w:val="00471FB3"/>
    <w:rsid w:val="00485CF2"/>
    <w:rsid w:val="00494041"/>
    <w:rsid w:val="004B5272"/>
    <w:rsid w:val="004C45B8"/>
    <w:rsid w:val="004C5774"/>
    <w:rsid w:val="004D1003"/>
    <w:rsid w:val="004D4CFB"/>
    <w:rsid w:val="004F4DFC"/>
    <w:rsid w:val="0051539B"/>
    <w:rsid w:val="00525C7C"/>
    <w:rsid w:val="00544CA7"/>
    <w:rsid w:val="00562E76"/>
    <w:rsid w:val="00567D1D"/>
    <w:rsid w:val="005706EC"/>
    <w:rsid w:val="00570AB8"/>
    <w:rsid w:val="005848D9"/>
    <w:rsid w:val="00594A8B"/>
    <w:rsid w:val="005F573D"/>
    <w:rsid w:val="006016C0"/>
    <w:rsid w:val="00616A9D"/>
    <w:rsid w:val="006354B1"/>
    <w:rsid w:val="00642E76"/>
    <w:rsid w:val="0066569B"/>
    <w:rsid w:val="0068277D"/>
    <w:rsid w:val="006865FB"/>
    <w:rsid w:val="006A141E"/>
    <w:rsid w:val="007417EB"/>
    <w:rsid w:val="00761AB5"/>
    <w:rsid w:val="0076342A"/>
    <w:rsid w:val="00776FB6"/>
    <w:rsid w:val="007B556D"/>
    <w:rsid w:val="007E0269"/>
    <w:rsid w:val="007E1D16"/>
    <w:rsid w:val="007E7AF8"/>
    <w:rsid w:val="00827B12"/>
    <w:rsid w:val="00833ECF"/>
    <w:rsid w:val="0083466D"/>
    <w:rsid w:val="008451C8"/>
    <w:rsid w:val="00854035"/>
    <w:rsid w:val="00864C27"/>
    <w:rsid w:val="00866DA9"/>
    <w:rsid w:val="00873288"/>
    <w:rsid w:val="008809C9"/>
    <w:rsid w:val="0088410F"/>
    <w:rsid w:val="008971D4"/>
    <w:rsid w:val="008A7B9E"/>
    <w:rsid w:val="008C65E9"/>
    <w:rsid w:val="008D648F"/>
    <w:rsid w:val="008E2402"/>
    <w:rsid w:val="00912EEF"/>
    <w:rsid w:val="009270C4"/>
    <w:rsid w:val="009432AE"/>
    <w:rsid w:val="009A251D"/>
    <w:rsid w:val="009A49A9"/>
    <w:rsid w:val="009E1931"/>
    <w:rsid w:val="009E6403"/>
    <w:rsid w:val="00A0494A"/>
    <w:rsid w:val="00A12E3F"/>
    <w:rsid w:val="00A17105"/>
    <w:rsid w:val="00A27484"/>
    <w:rsid w:val="00A43848"/>
    <w:rsid w:val="00A6503E"/>
    <w:rsid w:val="00A817E2"/>
    <w:rsid w:val="00AA1826"/>
    <w:rsid w:val="00AB5DF4"/>
    <w:rsid w:val="00AD04A0"/>
    <w:rsid w:val="00B211BB"/>
    <w:rsid w:val="00B26EA7"/>
    <w:rsid w:val="00B4467F"/>
    <w:rsid w:val="00B61838"/>
    <w:rsid w:val="00B635BE"/>
    <w:rsid w:val="00BB79FB"/>
    <w:rsid w:val="00BC040B"/>
    <w:rsid w:val="00BC0442"/>
    <w:rsid w:val="00BC6512"/>
    <w:rsid w:val="00C04DA5"/>
    <w:rsid w:val="00C13624"/>
    <w:rsid w:val="00C50125"/>
    <w:rsid w:val="00C53DB5"/>
    <w:rsid w:val="00C57223"/>
    <w:rsid w:val="00C668C6"/>
    <w:rsid w:val="00C707CA"/>
    <w:rsid w:val="00C75D86"/>
    <w:rsid w:val="00C96011"/>
    <w:rsid w:val="00CD39FE"/>
    <w:rsid w:val="00CE6521"/>
    <w:rsid w:val="00D115C0"/>
    <w:rsid w:val="00D2059E"/>
    <w:rsid w:val="00D3416C"/>
    <w:rsid w:val="00D36395"/>
    <w:rsid w:val="00D575F8"/>
    <w:rsid w:val="00D92B0E"/>
    <w:rsid w:val="00DA07ED"/>
    <w:rsid w:val="00DD6998"/>
    <w:rsid w:val="00DF5489"/>
    <w:rsid w:val="00E40D2A"/>
    <w:rsid w:val="00E67585"/>
    <w:rsid w:val="00E75832"/>
    <w:rsid w:val="00E75F16"/>
    <w:rsid w:val="00E76E83"/>
    <w:rsid w:val="00E82987"/>
    <w:rsid w:val="00E85564"/>
    <w:rsid w:val="00E907F9"/>
    <w:rsid w:val="00EA5A26"/>
    <w:rsid w:val="00EA644D"/>
    <w:rsid w:val="00EB3E2E"/>
    <w:rsid w:val="00EC3964"/>
    <w:rsid w:val="00EF2C0C"/>
    <w:rsid w:val="00F1167C"/>
    <w:rsid w:val="00F144DF"/>
    <w:rsid w:val="00F144E5"/>
    <w:rsid w:val="00F350AC"/>
    <w:rsid w:val="00F75D8E"/>
    <w:rsid w:val="00F75DF9"/>
    <w:rsid w:val="00F76657"/>
    <w:rsid w:val="00FC2B9D"/>
    <w:rsid w:val="00FE3458"/>
    <w:rsid w:val="00FE4AB1"/>
    <w:rsid w:val="00FF59CE"/>
    <w:rsid w:val="02ACDE77"/>
    <w:rsid w:val="147A4887"/>
    <w:rsid w:val="15E8FEC0"/>
    <w:rsid w:val="17499CC8"/>
    <w:rsid w:val="1FA64061"/>
    <w:rsid w:val="226B1E4C"/>
    <w:rsid w:val="23820F28"/>
    <w:rsid w:val="2EC06740"/>
    <w:rsid w:val="3983FD2D"/>
    <w:rsid w:val="46C15D12"/>
    <w:rsid w:val="47611978"/>
    <w:rsid w:val="4A62B66D"/>
    <w:rsid w:val="4D9ABE4E"/>
    <w:rsid w:val="5189BEAD"/>
    <w:rsid w:val="6138A230"/>
    <w:rsid w:val="69AF7E28"/>
    <w:rsid w:val="6E867E60"/>
    <w:rsid w:val="70BC7C97"/>
    <w:rsid w:val="70CE20CA"/>
    <w:rsid w:val="70E824AD"/>
    <w:rsid w:val="7613743F"/>
    <w:rsid w:val="7846D77F"/>
    <w:rsid w:val="79E7DD77"/>
    <w:rsid w:val="7C19C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12936"/>
  <w15:chartTrackingRefBased/>
  <w15:docId w15:val="{59AE53EA-2B09-463F-AB2E-FC243C91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03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3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4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bbk12.org/Pebblebr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parsons@cobbk12.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berkeley@cobbk12.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rgiastandards.org/Georgia-Standards/Frameworks/Course-Materials-College-Readiness-Mathemat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F7A300DD0BD4D9F7ED06D98934E32" ma:contentTypeVersion="25" ma:contentTypeDescription="Create a new document." ma:contentTypeScope="" ma:versionID="52a378f21d83fd58c155e51b05d4b0ec">
  <xsd:schema xmlns:xsd="http://www.w3.org/2001/XMLSchema" xmlns:xs="http://www.w3.org/2001/XMLSchema" xmlns:p="http://schemas.microsoft.com/office/2006/metadata/properties" xmlns:ns3="9586d107-8d90-4601-8f62-24a5fc0f287b" xmlns:ns4="b9d90b24-2466-46f3-896c-97e20bc8ed3a" targetNamespace="http://schemas.microsoft.com/office/2006/metadata/properties" ma:root="true" ma:fieldsID="bc54948a29c2585fb1a42c0d5056ef78" ns3:_="" ns4:_="">
    <xsd:import namespace="9586d107-8d90-4601-8f62-24a5fc0f287b"/>
    <xsd:import namespace="b9d90b24-2466-46f3-896c-97e20bc8ed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6d107-8d90-4601-8f62-24a5fc0f2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90b24-2466-46f3-896c-97e20bc8ed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9d90b24-2466-46f3-896c-97e20bc8ed3a">
      <UserInfo>
        <DisplayName/>
        <AccountId xsi:nil="true"/>
        <AccountType/>
      </UserInfo>
    </Teachers>
    <Student_Groups xmlns="b9d90b24-2466-46f3-896c-97e20bc8ed3a">
      <UserInfo>
        <DisplayName/>
        <AccountId xsi:nil="true"/>
        <AccountType/>
      </UserInfo>
    </Student_Groups>
    <Templates xmlns="b9d90b24-2466-46f3-896c-97e20bc8ed3a" xsi:nil="true"/>
    <Self_Registration_Enabled xmlns="b9d90b24-2466-46f3-896c-97e20bc8ed3a" xsi:nil="true"/>
    <AppVersion xmlns="b9d90b24-2466-46f3-896c-97e20bc8ed3a" xsi:nil="true"/>
    <Invited_Teachers xmlns="b9d90b24-2466-46f3-896c-97e20bc8ed3a" xsi:nil="true"/>
    <IsNotebookLocked xmlns="b9d90b24-2466-46f3-896c-97e20bc8ed3a" xsi:nil="true"/>
    <NotebookType xmlns="b9d90b24-2466-46f3-896c-97e20bc8ed3a" xsi:nil="true"/>
    <Students xmlns="b9d90b24-2466-46f3-896c-97e20bc8ed3a">
      <UserInfo>
        <DisplayName/>
        <AccountId xsi:nil="true"/>
        <AccountType/>
      </UserInfo>
    </Students>
    <Has_Teacher_Only_SectionGroup xmlns="b9d90b24-2466-46f3-896c-97e20bc8ed3a" xsi:nil="true"/>
    <FolderType xmlns="b9d90b24-2466-46f3-896c-97e20bc8ed3a" xsi:nil="true"/>
    <CultureName xmlns="b9d90b24-2466-46f3-896c-97e20bc8ed3a" xsi:nil="true"/>
    <Owner xmlns="b9d90b24-2466-46f3-896c-97e20bc8ed3a">
      <UserInfo>
        <DisplayName/>
        <AccountId xsi:nil="true"/>
        <AccountType/>
      </UserInfo>
    </Owner>
    <Invited_Students xmlns="b9d90b24-2466-46f3-896c-97e20bc8ed3a" xsi:nil="true"/>
    <DefaultSectionNames xmlns="b9d90b24-2466-46f3-896c-97e20bc8ed3a" xsi:nil="true"/>
    <Is_Collaboration_Space_Locked xmlns="b9d90b24-2466-46f3-896c-97e20bc8ed3a" xsi:nil="true"/>
    <TeamsChannelId xmlns="b9d90b24-2466-46f3-896c-97e20bc8ed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E2E2-6182-45B8-B1D5-06520E01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6d107-8d90-4601-8f62-24a5fc0f287b"/>
    <ds:schemaRef ds:uri="b9d90b24-2466-46f3-896c-97e20bc8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2025F7A2-5F7C-44B7-A992-BE5A2FB393B3}">
  <ds:schemaRefs>
    <ds:schemaRef ds:uri="http://purl.org/dc/terms/"/>
    <ds:schemaRef ds:uri="http://purl.org/dc/dcmitype/"/>
    <ds:schemaRef ds:uri="9586d107-8d90-4601-8f62-24a5fc0f287b"/>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b9d90b24-2466-46f3-896c-97e20bc8ed3a"/>
    <ds:schemaRef ds:uri="http://www.w3.org/XML/1998/namespace"/>
  </ds:schemaRefs>
</ds:datastoreItem>
</file>

<file path=customXml/itemProps4.xml><?xml version="1.0" encoding="utf-8"?>
<ds:datastoreItem xmlns:ds="http://schemas.openxmlformats.org/officeDocument/2006/customXml" ds:itemID="{664A03EE-60A5-4BEC-9D9C-1B982D0A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1086</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7403</CharactersWithSpaces>
  <SharedDoc>false</SharedDoc>
  <HLinks>
    <vt:vector size="6" baseType="variant">
      <vt:variant>
        <vt:i4>6488160</vt:i4>
      </vt:variant>
      <vt:variant>
        <vt:i4>0</vt:i4>
      </vt:variant>
      <vt:variant>
        <vt:i4>0</vt:i4>
      </vt:variant>
      <vt:variant>
        <vt:i4>5</vt:i4>
      </vt:variant>
      <vt:variant>
        <vt:lpwstr>http://www.cobbk12.org/Pebblebrook/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Ashley Berkeley</cp:lastModifiedBy>
  <cp:revision>18</cp:revision>
  <dcterms:created xsi:type="dcterms:W3CDTF">2020-08-11T15:16:00Z</dcterms:created>
  <dcterms:modified xsi:type="dcterms:W3CDTF">2020-08-12T15:03:00Z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0x010100376F7A300DD0BD4D9F7ED06D98934E32</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